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94BD" w14:textId="77777777" w:rsidR="00B42037" w:rsidRDefault="00B42037" w:rsidP="00B420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HISTORIA</w:t>
      </w:r>
    </w:p>
    <w:p w14:paraId="723F0EFE" w14:textId="77777777" w:rsidR="00B42037" w:rsidRDefault="00B42037" w:rsidP="00B420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WYMAGANIA EDUKACYJNE NA POSZCZEGÓLNE OCENY</w:t>
      </w:r>
    </w:p>
    <w:p w14:paraId="782F1B88" w14:textId="77777777" w:rsidR="00B42037" w:rsidRDefault="00B42037" w:rsidP="00B420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KLASA VII </w:t>
      </w:r>
    </w:p>
    <w:p w14:paraId="42403AF3" w14:textId="77777777" w:rsidR="00B42037" w:rsidRDefault="00B42037" w:rsidP="00B420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225093" w14:textId="77777777" w:rsidR="00B42037" w:rsidRDefault="00B42037" w:rsidP="00B42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 NA PODSTAWIE WYMAGAŃ OPRACOWANYCH PRZEZ WYDAWNICTWO GWO DO SERII PODRÓŻE W CZASIE)</w:t>
      </w:r>
    </w:p>
    <w:p w14:paraId="0079D825" w14:textId="77777777" w:rsidR="00B42037" w:rsidRDefault="00B42037" w:rsidP="00B4203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5D65B485" w14:textId="2F45E3F8" w:rsidR="00B42037" w:rsidRDefault="00B42037" w:rsidP="00B4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37">
        <w:rPr>
          <w:rFonts w:ascii="Times New Roman" w:hAnsi="Times New Roman" w:cs="Times New Roman"/>
          <w:b/>
          <w:sz w:val="24"/>
          <w:szCs w:val="24"/>
        </w:rPr>
        <w:t>I</w:t>
      </w:r>
      <w:r w:rsidR="00277AB7">
        <w:rPr>
          <w:rFonts w:ascii="Times New Roman" w:hAnsi="Times New Roman" w:cs="Times New Roman"/>
          <w:b/>
          <w:sz w:val="24"/>
          <w:szCs w:val="24"/>
        </w:rPr>
        <w:t xml:space="preserve"> półrocze</w:t>
      </w:r>
    </w:p>
    <w:p w14:paraId="3EE9F005" w14:textId="77777777" w:rsidR="00B42037" w:rsidRPr="00B42037" w:rsidRDefault="00B42037" w:rsidP="00B42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2359"/>
        <w:gridCol w:w="2550"/>
        <w:gridCol w:w="2550"/>
        <w:gridCol w:w="2416"/>
        <w:gridCol w:w="2556"/>
      </w:tblGrid>
      <w:tr w:rsidR="00B42037" w14:paraId="3BD18F04" w14:textId="77777777">
        <w:trPr>
          <w:cantSplit/>
          <w:trHeight w:val="185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2B2F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795A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WYMAGANIA EDUKACYJNE NA POSZCZEGÓLNE OCENY</w:t>
            </w:r>
          </w:p>
          <w:p w14:paraId="7FF02BE9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2037" w14:paraId="0DC22722" w14:textId="77777777">
        <w:trPr>
          <w:cantSplit/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294" w14:textId="77777777" w:rsidR="00B42037" w:rsidRDefault="00B42037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7B5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konieczny </w:t>
            </w:r>
          </w:p>
          <w:p w14:paraId="626312FA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F410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podstawowy </w:t>
            </w:r>
          </w:p>
          <w:p w14:paraId="4A2ECB39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3981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rozszerzający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BDA3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dopełniający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03C3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wykraczający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B42037" w14:paraId="7260B353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E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Europa po kongresie wiedeńskim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C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DCF552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1814–1815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1815</w:t>
            </w:r>
          </w:p>
          <w:p w14:paraId="76039D1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postanowienia polityczne kongresu wiedeńskiego</w:t>
            </w:r>
          </w:p>
          <w:p w14:paraId="03ADDA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745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490A8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„stary ład”,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legitymizm, równowaga sił</w:t>
            </w:r>
          </w:p>
          <w:p w14:paraId="7225F2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5E6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D053F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państwa, które miały decydujący głos podczas kongresu wiedeńskiego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F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39E08B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postanowienia terytorialne kongresu wiedeńskiego</w:t>
            </w:r>
          </w:p>
          <w:p w14:paraId="10C0E6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AAE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30220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naród,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ruchy narodowe</w:t>
            </w:r>
          </w:p>
          <w:p w14:paraId="33A77F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przyczyny zwołania kongresu wiedeńskiego</w:t>
            </w:r>
          </w:p>
          <w:p w14:paraId="3BE3F5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3F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C24C36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wskazać na mapie obszary, których dotyczyły decyzje terytorialne kongresu wiedeńskiego</w:t>
            </w:r>
          </w:p>
          <w:p w14:paraId="49691B6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7E0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18CB7C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1830</w:t>
            </w:r>
          </w:p>
          <w:p w14:paraId="3E740FB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miejsca głównych wystąpień przeciw porządkowi wiedeńskiemu (do 1830)</w:t>
            </w:r>
          </w:p>
          <w:p w14:paraId="058B83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72D0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9986E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powstania i cele Świętego Przymierza</w:t>
            </w:r>
          </w:p>
          <w:p w14:paraId="77D5990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wybuchu rewolucji lipcowej</w:t>
            </w:r>
          </w:p>
          <w:p w14:paraId="585C3C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79CF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9E328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miejsca głównych wystąpień przeciwko porządkowi wiedeńskiemu (do 1830)</w:t>
            </w:r>
          </w:p>
          <w:p w14:paraId="360574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sytuację panującą w Europie po kongresie wiedeńskim</w:t>
            </w:r>
          </w:p>
          <w:p w14:paraId="0A4319F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rewolucji lipcowej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4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F5475F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Klemensa von Metternicha</w:t>
            </w:r>
          </w:p>
          <w:p w14:paraId="363EE33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EB3C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464B9F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konserwatyzm</w:t>
            </w:r>
          </w:p>
          <w:p w14:paraId="373FAB59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 istnienia tajnych związków</w:t>
            </w:r>
          </w:p>
          <w:p w14:paraId="209D5505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3529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C1375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 rozwoju ruchów narodowych w Europie w I połowie XIX w.</w:t>
            </w:r>
          </w:p>
          <w:p w14:paraId="319E97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poglądy XIX-wiecznych konserwatystów</w:t>
            </w:r>
          </w:p>
          <w:p w14:paraId="2C1E44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37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DB20F9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działalność państw europejskich zmierzającą do uniemożliwienia wybuchu rewolucji w Europie</w:t>
            </w:r>
          </w:p>
          <w:p w14:paraId="130CF00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62C42A22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6A3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Rewolucja przemysłowa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65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3F0F7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Jamesa Watta,</w:t>
            </w:r>
          </w:p>
          <w:p w14:paraId="0440EBF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okres trwania rewolucji przemysłowej w Anglii (Wielkiej Brytanii)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innych krajach europejskich i Stanach Zjednoczonych</w:t>
            </w:r>
          </w:p>
          <w:p w14:paraId="49A97BA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9D1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BF32D7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rewolucja przemysłowa, kolonia, rewolucja agrarna, maszyna parowa</w:t>
            </w:r>
          </w:p>
          <w:p w14:paraId="1B23452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1DC9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5184F65" w14:textId="77777777" w:rsidR="00B42037" w:rsidRDefault="00B42037">
            <w:pPr>
              <w:pStyle w:val="Zwykytekst1"/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wyjaśnić, dlaczego Anglię nazywano „warsztatem świata”</w:t>
            </w:r>
          </w:p>
          <w:p w14:paraId="00AA94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czym była maszyna parowa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4A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AE2DE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1782</w:t>
            </w:r>
          </w:p>
          <w:p w14:paraId="1C6C2BC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7B41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A242DB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klasa społeczna (klasa wyższa, klasa średnia, klasa robotnicza)</w:t>
            </w:r>
          </w:p>
          <w:p w14:paraId="58FBC1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rewolucji przemysłowej</w:t>
            </w:r>
          </w:p>
          <w:p w14:paraId="4D2D6A4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FF3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B72A264" w14:textId="77777777" w:rsidR="00B42037" w:rsidRDefault="00B42037">
            <w:pPr>
              <w:pStyle w:val="Zwykytekst1"/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wymienić czynniki, które zadecydowały o przewadze gospodarczej Anglii w okresie rewolucji przemysłowej</w:t>
            </w:r>
          </w:p>
          <w:p w14:paraId="07CCC620" w14:textId="77777777" w:rsidR="00B42037" w:rsidRDefault="00B42037">
            <w:pPr>
              <w:pStyle w:val="Zwykytekst1"/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wymienić sposoby zastosowania maszyny parowej w przemyśle i transporcie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D6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146CF9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daty: 1807, 1825</w:t>
            </w:r>
          </w:p>
          <w:p w14:paraId="64970F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postacie: George’a Stephensona, Roberta Fultona</w:t>
            </w:r>
          </w:p>
          <w:p w14:paraId="1247EDE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C7F346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70A19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płodozmian, związki zawodowe</w:t>
            </w:r>
          </w:p>
          <w:p w14:paraId="0988D0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rewolucji przemysłowej na przemiany społeczne</w:t>
            </w:r>
          </w:p>
          <w:p w14:paraId="60B599F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0BCC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5B5DCA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opisać zmiany w strukturze społecznej, jakie dokonały się pod wpływem rewolucji przemysłowej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B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085B1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znaczenie maszyny parowej dla rozwoju różnych gałęzi przemysłu</w:t>
            </w:r>
          </w:p>
          <w:p w14:paraId="13EB755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1BB4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C7AC53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skutki rewolucji przemysłowej w zakresie przemian ekonomicznych i środowiskowych</w:t>
            </w:r>
          </w:p>
          <w:p w14:paraId="2CEBFBA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warunki życia klasy robotniczej</w:t>
            </w:r>
          </w:p>
          <w:p w14:paraId="74225C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ocenić skutki rewolucji przemysłowej w zakresie przemian społecznych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3A6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51DE934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związek między sytuacją klasy robotniczej a groźbą rewolucji w Europie</w:t>
            </w:r>
          </w:p>
        </w:tc>
      </w:tr>
      <w:tr w:rsidR="00B42037" w14:paraId="35CCDC66" w14:textId="77777777">
        <w:trPr>
          <w:trHeight w:val="13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4E6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Ziemie polskie po kongresie wiedeńskim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0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F327A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1815</w:t>
            </w:r>
          </w:p>
          <w:p w14:paraId="1E822F8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Aleksandra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Adama Czartoryskiego, Fryderyka Chopina, Adama Mickiewicza</w:t>
            </w:r>
          </w:p>
          <w:p w14:paraId="036614D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ABB9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E3CA71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germanizacja</w:t>
            </w:r>
          </w:p>
          <w:p w14:paraId="67E2FF9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3FC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A4E0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decyzje kongresu wiedeńskiego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sprawie polskiej</w:t>
            </w:r>
          </w:p>
          <w:p w14:paraId="3654364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wskazać na mapie podział ziem polskich dokonany podczas kongresu wiedeńskiego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5D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ABCCBD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ziemie zabrane,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autonomia</w:t>
            </w:r>
          </w:p>
          <w:p w14:paraId="57E3DD6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289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B60F43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największe wady konstytucji Królestwa Polskiego</w:t>
            </w:r>
          </w:p>
          <w:p w14:paraId="01862D5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dokonania Królestwa w zakresie gospodarki i edukacji</w:t>
            </w:r>
          </w:p>
          <w:p w14:paraId="1386152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dokonania Królestwa w dziedzinie kultury</w:t>
            </w:r>
          </w:p>
          <w:p w14:paraId="19E776D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92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2808BB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1819, 1820</w:t>
            </w:r>
          </w:p>
          <w:p w14:paraId="187D2E9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Ksawerego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Druckiego-Lubeckiego</w:t>
            </w:r>
            <w:proofErr w:type="spellEnd"/>
          </w:p>
          <w:p w14:paraId="157156C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A43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2A1CB6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ziemianie,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inteligencja</w:t>
            </w:r>
          </w:p>
          <w:p w14:paraId="7404628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ustrojowe Królestwa Polskiego (Kongresowego)</w:t>
            </w:r>
          </w:p>
          <w:p w14:paraId="67443B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3CC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FC0B41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założenia konstytucji Królestwa Polskiego</w:t>
            </w:r>
          </w:p>
          <w:p w14:paraId="4ECA82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958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748AFA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sformułować przyczyny stosunku cara Aleksandra I do Polaków po klęsce Napoleona</w:t>
            </w:r>
          </w:p>
          <w:p w14:paraId="0A86FE9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scharakteryzować zmiany sytuacji politycznej Królestwa do 1825 r.</w:t>
            </w:r>
          </w:p>
          <w:p w14:paraId="77E2DDA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działalność księcia Ksawerego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Druckiego-Lubeckiego</w:t>
            </w:r>
            <w:proofErr w:type="spellEnd"/>
          </w:p>
          <w:p w14:paraId="555DF28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organizację ziem polskich pod panowaniem Prus i Austrii</w:t>
            </w:r>
          </w:p>
          <w:p w14:paraId="102D50E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funkcjonowanie Rzeczpospolitej Krakowskiej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621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910103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położenie Polaków na terenach zaboru pruskiego (i Prus) oraz austriackiego</w:t>
            </w:r>
          </w:p>
          <w:p w14:paraId="584A4F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różnicę w położeniu Polaków mieszkających pod zaborami oraz na terenie Rzeczpospolitej Krakowskiej</w:t>
            </w:r>
          </w:p>
        </w:tc>
      </w:tr>
      <w:tr w:rsidR="00B42037" w14:paraId="309AA6E1" w14:textId="77777777">
        <w:trPr>
          <w:trHeight w:val="13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77B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Powstanie listopadowe</w:t>
            </w:r>
          </w:p>
          <w:p w14:paraId="409BA5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8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9FC69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29 XI 1830</w:t>
            </w:r>
          </w:p>
          <w:p w14:paraId="137B51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wielkiego księcia Konstantego,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Piotra Wysockiego, cara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Mikołaja I</w:t>
            </w:r>
          </w:p>
          <w:p w14:paraId="7CE40B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 walki powstańców</w:t>
            </w:r>
          </w:p>
          <w:p w14:paraId="53913D5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A31F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48B3C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sprzysiężenie podchorążych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noc listopadowa</w:t>
            </w:r>
          </w:p>
          <w:p w14:paraId="6C9153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1FA9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E6625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przedstawić okoliczności wybuchu powstania listopadowego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75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0C11D2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1831,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  <w:p w14:paraId="5B876CB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311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4A09E7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Statut organiczny</w:t>
            </w:r>
          </w:p>
          <w:p w14:paraId="50EB746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niezadowolenia Polaków z sytuacji panującej w Królestwie Polskim</w:t>
            </w:r>
          </w:p>
          <w:p w14:paraId="73DE3A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96C4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03C6C4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omówić przebieg nocy listopadowej</w:t>
            </w:r>
          </w:p>
          <w:p w14:paraId="091219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wskazać na mapie miejsca głównych bitew powstania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26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F8F4F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Józefa Chłopickiego, Jana Skrzyneckiego</w:t>
            </w:r>
          </w:p>
          <w:p w14:paraId="27DCA9A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D8E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2E3394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dyktator, Cytadela</w:t>
            </w:r>
          </w:p>
          <w:p w14:paraId="7219BE5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931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5D656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najważniejsze wydarzenia powstania listopadowego</w:t>
            </w:r>
          </w:p>
          <w:p w14:paraId="1AB6F2C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C0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04489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postawy części przywódców powstania na przebieg i rezultat walk</w:t>
            </w:r>
          </w:p>
          <w:p w14:paraId="6063517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A5B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2C937C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stosunek różnych grup społeczeństwa polskiego do powstania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748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478928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skutki klęski powstania listopadowego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wymiarze politycznym, gospodarczym i społecznym</w:t>
            </w:r>
          </w:p>
        </w:tc>
      </w:tr>
      <w:tr w:rsidR="00B42037" w14:paraId="774D0FB7" w14:textId="77777777">
        <w:trPr>
          <w:trHeight w:val="13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B0C" w14:textId="77777777" w:rsidR="00B42037" w:rsidRDefault="00B4203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Wielka Emigracja</w:t>
            </w:r>
          </w:p>
          <w:p w14:paraId="117A65E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60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C2B61E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Adama Czartoryskiego, Adama Mickiewicza, Juliusza Słowackiego, Zygmunta Krasińskiego, Fryderyka Chopina</w:t>
            </w:r>
          </w:p>
          <w:p w14:paraId="3758DF6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004A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53F7361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Wielka Emigracja</w:t>
            </w:r>
          </w:p>
          <w:p w14:paraId="5E3A1B9D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popularności idei mesjanizmu w społeczeństwie polskim.</w:t>
            </w:r>
          </w:p>
          <w:p w14:paraId="76424B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86685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02336D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miejsca głównych skupisk polskich emigrantów politycznych po powstaniu listopadowym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6D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89B28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wieszcz narodowy, epopeja narodowa, polski mesjanizm</w:t>
            </w:r>
          </w:p>
          <w:p w14:paraId="2370866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rolę Wielkiej Emigracji jako przywódców politycznych narodu polskiego po klęsce powstania listopadowego</w:t>
            </w:r>
          </w:p>
          <w:p w14:paraId="2EE06EE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ADC0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2A798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sytuację uczestników powstania listopadowego po zakończeniu walk z Rosją</w:t>
            </w:r>
          </w:p>
          <w:p w14:paraId="72996E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sporów między stronnictwami politycznymi Wielkiej Emigracji</w:t>
            </w:r>
          </w:p>
          <w:p w14:paraId="034175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C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5365CF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amnestia</w:t>
            </w:r>
          </w:p>
          <w:p w14:paraId="6198C87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związki między sytuacją ziem polskich pod zaborami a tematyką literatury polskiej w I połowie XIX w.</w:t>
            </w:r>
          </w:p>
          <w:p w14:paraId="3D4F3D0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5F4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7D3C971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okoliczności narodzin Wielkiej Emigracji</w:t>
            </w:r>
          </w:p>
          <w:p w14:paraId="22E3CF04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39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EEBD3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dokonania polskich wieszczów narodowych</w:t>
            </w:r>
          </w:p>
          <w:p w14:paraId="11DF141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C07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86DCC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życie i działalność Fryderyka Chopina</w:t>
            </w:r>
          </w:p>
        </w:tc>
      </w:tr>
      <w:tr w:rsidR="00B42037" w14:paraId="4050405E" w14:textId="77777777">
        <w:trPr>
          <w:trHeight w:val="13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DF28" w14:textId="77777777" w:rsidR="00B42037" w:rsidRDefault="00B4203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Powstanie krakowskie i Wiosna Ludów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F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B0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AF9209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 polityki zaborców: rosyjskiego, pruskiego i austriackiego wobec społeczeństwa polskiego po upadku powstania listopadowego</w:t>
            </w:r>
          </w:p>
          <w:p w14:paraId="726471F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9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960CF54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w Królestwie Polskim i na ziemiach zabranych po upadku powstania listopadowego</w:t>
            </w:r>
          </w:p>
          <w:p w14:paraId="21FEAD2C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AC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B4A2E0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w zaborze pruskim po upadku powstania listopadowego</w:t>
            </w:r>
          </w:p>
          <w:p w14:paraId="07D38E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7E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1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559225F5" w14:textId="77777777">
        <w:trPr>
          <w:trHeight w:val="13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25C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Powstanie styczniowe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0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E14C26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22/23 I 1863, 1863–1864, 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1864</w:t>
            </w:r>
          </w:p>
          <w:p w14:paraId="1D72380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Romualda Traugutta</w:t>
            </w:r>
          </w:p>
          <w:p w14:paraId="41DCBC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90CD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7E83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branka</w:t>
            </w:r>
          </w:p>
          <w:p w14:paraId="757A29F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998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75D1A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przedstawić okoliczności wybuchu powstania styczniowego</w:t>
            </w:r>
          </w:p>
          <w:p w14:paraId="19D684B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wskazać na mapie miejsca głównych manifestacji patriotycznych w Królestwie oraz zasięg powstania styczniowego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C9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92AD09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cara Aleksandra II</w:t>
            </w:r>
          </w:p>
          <w:p w14:paraId="7A91097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 polityczne stronnictw „białych” i „czerwonych”</w:t>
            </w:r>
          </w:p>
          <w:p w14:paraId="292622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59E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D97C79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Rząd Narodowy, tajne państwo, uwłaszczenie</w:t>
            </w:r>
          </w:p>
          <w:p w14:paraId="72D0EC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czego wynikał bierny stosunek chłopów do powstania</w:t>
            </w:r>
          </w:p>
          <w:p w14:paraId="54028C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5AB6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EC7A1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bezpośrednie skutki klęski powstania styczniowego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8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20D3BC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1861–1862</w:t>
            </w:r>
          </w:p>
          <w:p w14:paraId="00BAEE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Aleksandra Wielopolskiego</w:t>
            </w:r>
          </w:p>
          <w:p w14:paraId="1E5B862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74D9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CA90FC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dekret o uwłaszczeniu</w:t>
            </w:r>
          </w:p>
          <w:p w14:paraId="3CD047E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złożoność przyczyn wybuchu powstania styczniowego</w:t>
            </w:r>
          </w:p>
          <w:p w14:paraId="1D640CC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A817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565A6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w Królestwie Polskim przed wybuchem powstania styczniowego</w:t>
            </w:r>
          </w:p>
          <w:p w14:paraId="4ED7BC0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w jaki sposób funkcjonowało tajne państwo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7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E13D6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daty: 1853–1856</w:t>
            </w:r>
          </w:p>
          <w:p w14:paraId="2A13CD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C39E0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F917F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powstania z uwzględnieniem specyfiki działań zbrojnych</w:t>
            </w:r>
          </w:p>
          <w:p w14:paraId="3BD07F1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problem chłopski w czasie powstania i sposoby jego rozwiązania</w:t>
            </w:r>
          </w:p>
          <w:p w14:paraId="48A92B1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7DE7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2A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62E341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różnice między reformami uwłaszczeniowymi przeprowadzonymi w zaborach pruskim, austriackim i rosyjskim</w:t>
            </w:r>
          </w:p>
        </w:tc>
      </w:tr>
      <w:tr w:rsidR="00B42037" w14:paraId="26BDE74D" w14:textId="77777777">
        <w:trPr>
          <w:trHeight w:val="13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7A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Zaborcy wobec ziem dawnej Rzeczpospolitej</w:t>
            </w:r>
          </w:p>
          <w:p w14:paraId="0AE3078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5A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2482F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1864 – ok. 1890</w:t>
            </w:r>
          </w:p>
          <w:p w14:paraId="465F886B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 polityki zaborców w stosunku do społeczeństwa polskiego,</w:t>
            </w:r>
          </w:p>
          <w:p w14:paraId="5A0157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metody walki Polaków z rusyfikacją i germanizacją</w:t>
            </w:r>
          </w:p>
          <w:p w14:paraId="0090234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8CC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472646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rusyfikacja</w:t>
            </w:r>
          </w:p>
          <w:p w14:paraId="6383F4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A7D7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C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76CB6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1901–1902</w:t>
            </w:r>
          </w:p>
          <w:p w14:paraId="70B21D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Michała Drzymały</w:t>
            </w:r>
          </w:p>
          <w:p w14:paraId="7C153B7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przedstawicieli polskiego pozytywizmu</w:t>
            </w:r>
          </w:p>
          <w:p w14:paraId="5596CCB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założenia programowe polskiego pozytywizmu</w:t>
            </w:r>
          </w:p>
          <w:p w14:paraId="1537B6B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A1D9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2FF0F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pozytywizm, praca organiczna, praca u podstaw,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ruch spółdzielczy, trójlojalizm</w:t>
            </w:r>
          </w:p>
          <w:p w14:paraId="2E07C6D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B6506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DBCB3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przejawy autonomii galicyjskiej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0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56AEB24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daty: 1871–1878, 1885, 1886</w:t>
            </w:r>
          </w:p>
          <w:p w14:paraId="06FB0C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postać:</w:t>
            </w:r>
            <w:r>
              <w:rPr>
                <w:rFonts w:ascii="Times New Roman" w:hAnsi="Times New Roman" w:cs="Times New Roman"/>
                <w:sz w:val="20"/>
                <w:szCs w:val="20"/>
                <w:lang w:val="it-IT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Ottona von Bismarcka</w:t>
            </w:r>
          </w:p>
          <w:p w14:paraId="682B37C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D07FE7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6BB3E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Kulturkampf, rugi pruskie, Komisja Kolonizacyjna</w:t>
            </w:r>
          </w:p>
          <w:p w14:paraId="284F2D1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15BB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DA75F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omówić sytuację w Królestwie Polskim po klęsce powstania styczniowego</w:t>
            </w:r>
          </w:p>
          <w:p w14:paraId="190F646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program polskiego pozytywizmu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A3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E44A99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zależność postaw społeczeństwa polskiego wobec zaborców od polityki prowadzonej przez dane państwo zaborcze</w:t>
            </w:r>
          </w:p>
          <w:p w14:paraId="6B2BEC3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2B1D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3D11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politykę władz zaborczych wobec społeczeństwa polskiego w zaborze rosyjskim i pruskim</w:t>
            </w:r>
          </w:p>
          <w:p w14:paraId="50E5408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reakcję Polaków na działania władz Rosji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B4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6B9115E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okoliczności przyznania autonomii Polakom w zaborze austriackim</w:t>
            </w:r>
          </w:p>
          <w:p w14:paraId="380158F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7B9C8581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EF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Zjednoczenie Włoch i Niemiec</w:t>
            </w:r>
          </w:p>
          <w:p w14:paraId="0499AA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2A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F5B1F7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1861, 1871</w:t>
            </w:r>
          </w:p>
          <w:p w14:paraId="45D3CA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postacie: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Camilla Cavoura, Giuseppe Garibaldiego, Ottona von Bismarcka</w:t>
            </w:r>
          </w:p>
          <w:p w14:paraId="691398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FC7B8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C0DC0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zjednoczenie oddolne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zjednoczenie odgórne</w:t>
            </w:r>
          </w:p>
          <w:p w14:paraId="569155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dlaczego Włosi dążyli do zjednoczenia</w:t>
            </w:r>
          </w:p>
          <w:p w14:paraId="207CDA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B4A8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F767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zjednoczone Królestwo Włoch i obszar Cesarstwa Niemieckiego</w:t>
            </w:r>
          </w:p>
          <w:p w14:paraId="4B4D4B5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skutki zjednoczenia Włoch i Niemiec dla kontynentu europejskiego</w:t>
            </w:r>
          </w:p>
          <w:p w14:paraId="6F5039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8D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9C6667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1859, 1860, 1864, 1866, 1870, 1870–1871</w:t>
            </w:r>
          </w:p>
          <w:p w14:paraId="5B5546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394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52192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wyprawa tysiąca</w:t>
            </w:r>
          </w:p>
          <w:p w14:paraId="73FF9D0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93B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BF365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główne państwa istniejące na Półwyspie Apenińskim przed zjednoczeniem Włoch</w:t>
            </w:r>
          </w:p>
          <w:p w14:paraId="2894BB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lokalizować na mapie najważniejsze miejsca i obszary związane z kolejnymi etapami jednoczenia Włoch i Niemiec</w:t>
            </w:r>
          </w:p>
          <w:p w14:paraId="6CDF00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3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E005F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daty: 1862, 1867</w:t>
            </w:r>
          </w:p>
          <w:p w14:paraId="0F4F7C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Napoleona III, Wilhelma I</w:t>
            </w:r>
          </w:p>
          <w:p w14:paraId="775F046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39037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D46C57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„czerwone koszule”, Związek Północnoniemiecki</w:t>
            </w:r>
          </w:p>
          <w:p w14:paraId="6F12733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C0BE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1C0A8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i omówić sytuację polityczną Włoch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Niemiec po kongresie wiedeńskim</w:t>
            </w:r>
          </w:p>
          <w:p w14:paraId="3709665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6DE4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4EF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1016B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rolę Camilla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Cavoura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 Giuseppe Garibaldiego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procesie jednoczenia Włoch i Ottona von Bismarcka w procesie jednoczenia Niemiec</w:t>
            </w:r>
          </w:p>
          <w:p w14:paraId="0E735A0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0EB9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D6B238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cele i etapy jednoczenia Włoch i Niemiec</w:t>
            </w:r>
          </w:p>
          <w:p w14:paraId="623DB3F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1E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AD23C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dostrzec podobieństwa i różnice w procesie jednoczenia Włoch i Niemiec</w:t>
            </w:r>
          </w:p>
          <w:p w14:paraId="524351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6427C007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ACA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Wojna secesyjna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0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6E1C37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1861–1865</w:t>
            </w:r>
          </w:p>
          <w:p w14:paraId="1E14BD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Abrahama Lincolna</w:t>
            </w:r>
          </w:p>
          <w:p w14:paraId="1CBD124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205E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D5860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rasizm, secesja, Unia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Konfederacja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wojna secesyjna</w:t>
            </w:r>
          </w:p>
          <w:p w14:paraId="22773D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istnienia niewolnictwa w południowych stanach USA</w:t>
            </w:r>
          </w:p>
          <w:p w14:paraId="5373383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1B29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16DEF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wymienić najważniejsze różnice między Północą a Południem Stanów Zjednoczonych</w:t>
            </w:r>
          </w:p>
          <w:p w14:paraId="119653B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wymienić przyczyny wojny secesyjnej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43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5D558C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1860, 1861</w:t>
            </w:r>
          </w:p>
          <w:p w14:paraId="24BB9B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Roberta Lee</w:t>
            </w:r>
          </w:p>
          <w:p w14:paraId="4C442D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5205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43758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federacja, abolicjonizm</w:t>
            </w:r>
          </w:p>
          <w:p w14:paraId="5A4C8E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związek między wydaniem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proklamacji znoszącej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niewolnictwo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przebiegiem działań zbrojnych</w:t>
            </w:r>
          </w:p>
          <w:p w14:paraId="45FE2C4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6476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D1D6A6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okoliczności, w których doszło do secesji 11 stanów Południa</w:t>
            </w:r>
          </w:p>
          <w:p w14:paraId="6C877E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najważniejsze miejsca związane z przebiegiem wojny secesyjnej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8A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5D35D5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1865</w:t>
            </w:r>
          </w:p>
          <w:p w14:paraId="753F7E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16B4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BAE2C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jankes</w:t>
            </w:r>
          </w:p>
          <w:p w14:paraId="33E1DE4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19A7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2306C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niewolników w USA</w:t>
            </w:r>
          </w:p>
          <w:p w14:paraId="36BC793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porównać stosunek sił Unii i Konfederacji</w:t>
            </w:r>
          </w:p>
          <w:p w14:paraId="778361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3B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7F47A2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Williama Shermana</w:t>
            </w:r>
          </w:p>
          <w:p w14:paraId="08FFC0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82C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6EAF2C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Ku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Klan, segregacja rasowa</w:t>
            </w:r>
          </w:p>
          <w:p w14:paraId="1E71AED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C43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AC901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skutki wojny secesyjnej</w:t>
            </w:r>
          </w:p>
          <w:p w14:paraId="7C5E51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cele Ku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Klanu</w:t>
            </w:r>
          </w:p>
          <w:p w14:paraId="497602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2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C1DF40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sytuację czarnoskórych mieszkańców USA po wojnie</w:t>
            </w:r>
          </w:p>
        </w:tc>
      </w:tr>
      <w:tr w:rsidR="00B42037" w14:paraId="4DEB81F8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C6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Kolonializm w XIX wieku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78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F45D0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ramy chronologiczne kolonializmu i imperializmu</w:t>
            </w:r>
          </w:p>
          <w:p w14:paraId="046412E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62A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F129A6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kolonia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kolonializm, imperializm, rasizm</w:t>
            </w:r>
          </w:p>
          <w:p w14:paraId="17BA6A6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0334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80CFA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główne mocarstwa kolonialne</w:t>
            </w:r>
          </w:p>
          <w:p w14:paraId="550303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czynniki, które umożliwiły państwom europejskim podporządkowanie sobie w XIX w. większości świata</w:t>
            </w:r>
          </w:p>
          <w:p w14:paraId="6FA768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wymienić skutki </w:t>
            </w:r>
          </w:p>
          <w:p w14:paraId="0467AD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XIX-wiecznego imperializmu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2E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507285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metody wykorzystywane przez państwa kolonialne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celu podporządkowania sobie kolonizowanych terenów</w:t>
            </w:r>
          </w:p>
          <w:p w14:paraId="5EA2C1A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C2B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33FC7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polityka „pośredniego panowania”</w:t>
            </w:r>
          </w:p>
          <w:p w14:paraId="10C7795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78A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DDDEB8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cechy charakterystyczne kolonializmu od XV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XVIII w.</w:t>
            </w:r>
          </w:p>
          <w:p w14:paraId="65A248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i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sytuować w przestrzeni kierunki oraz zasięg ekspansji kolonialnej państw europejskich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w XIX w.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80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7D175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Cecila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Rhodes’a</w:t>
            </w:r>
            <w:proofErr w:type="spellEnd"/>
          </w:p>
          <w:p w14:paraId="198B8E1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D5BAA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76767E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gubernator,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sati</w:t>
            </w:r>
          </w:p>
          <w:p w14:paraId="1509AF5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9916D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0F10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różne formy oporu wobec kolonizatorów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wyjaśnić przyczyny niepowodzeń tych działań</w:t>
            </w:r>
          </w:p>
          <w:p w14:paraId="1FED4E4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następstwa polityczne i kulturowe ekspansji kolonialnej</w:t>
            </w:r>
          </w:p>
          <w:p w14:paraId="6DE15D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tereny skolonizowane przez główne państwa europejskie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0C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736E3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1–1889</w:t>
            </w:r>
          </w:p>
          <w:p w14:paraId="6FB844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B26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B3B95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powstanie Mahdiego</w:t>
            </w:r>
          </w:p>
          <w:p w14:paraId="28D900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722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327F6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politykę imperialną Wielkiej Brytanii</w:t>
            </w:r>
          </w:p>
          <w:p w14:paraId="514EBF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ocenić skutki polityki kolonialnej prowadzonej przez państwa europejskie</w:t>
            </w:r>
          </w:p>
          <w:p w14:paraId="550CE2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5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49FA09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ramy chronologiczne wojen opiumowych</w:t>
            </w:r>
          </w:p>
          <w:p w14:paraId="184D63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wojen opiumowych</w:t>
            </w:r>
          </w:p>
          <w:p w14:paraId="6BEC3A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AE5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B9FDB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opium,</w:t>
            </w:r>
          </w:p>
          <w:p w14:paraId="4EBC01C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wojny opiumowe</w:t>
            </w:r>
          </w:p>
          <w:p w14:paraId="1D9DC98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9E2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9309C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przebieg wojen opiumowych</w:t>
            </w:r>
          </w:p>
        </w:tc>
      </w:tr>
      <w:tr w:rsidR="00B42037" w14:paraId="3F300B67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DD0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Nowe idee w Europie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93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66619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Karola Marksa,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Marii Skłodowskiej-Curie</w:t>
            </w:r>
          </w:p>
          <w:p w14:paraId="35E20DB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55BA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6091F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socjalizm, komunizm, marksizm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walka klas, proletariat, rewolucja socjalistyczna,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powszechne prawo wyborcze,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kultura masowa</w:t>
            </w:r>
          </w:p>
          <w:p w14:paraId="06FC27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6420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39F353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wymienić główne założenia idei socjalizmu i komunizmu</w:t>
            </w:r>
          </w:p>
          <w:p w14:paraId="4DCA88A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w jaki sposób kobiety w XIX w. walczyły o prawa wyborcze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5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2B839E6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nadprodukcja, kryzys gospodarczy, strajk, partia polityczna,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feminizm, sufrażystki</w:t>
            </w:r>
          </w:p>
          <w:p w14:paraId="73606D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5B96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A8731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najważniejsze błędy w poglądach wyrażanych przez Karola Marksa</w:t>
            </w:r>
          </w:p>
          <w:p w14:paraId="6F76C6D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cele, do których dążyli robotnicy, i stosowane przez nich metody walki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B9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79B367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związek zawodowy</w:t>
            </w:r>
          </w:p>
          <w:p w14:paraId="7289CD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przemian gospodarczych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kształtowanie się socjalizmu i komunizmu</w:t>
            </w:r>
          </w:p>
          <w:p w14:paraId="2BA1D69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1BDC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FCBAA6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funkcjonowanie gospodarek uprzemysłowionych krajów Europy</w:t>
            </w:r>
          </w:p>
          <w:p w14:paraId="13561E1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przedstawić poglądy Karola Marksa</w:t>
            </w:r>
          </w:p>
          <w:p w14:paraId="69CD5A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przedstawić nowe zjawiska kulturowe, w tym narodziny kultury masowej i przemiany obyczajowe</w:t>
            </w:r>
          </w:p>
          <w:p w14:paraId="060D54A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BA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5217E30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koncern, monopol,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socjaldemokracja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ateizm,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partia robotnicza</w:t>
            </w:r>
          </w:p>
          <w:p w14:paraId="796E7D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F83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5DFD21D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sytuację robotników do lat 80.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XIX w.</w:t>
            </w:r>
          </w:p>
          <w:p w14:paraId="5307FB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zmiany w położeniu robotników w XIX w.,</w:t>
            </w:r>
          </w:p>
          <w:p w14:paraId="743E2D9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kobiet w I połowie XIX w.</w:t>
            </w:r>
          </w:p>
          <w:p w14:paraId="106829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metody i efekty walki kobiet o zrównanie w prawach z mężczyznami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1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5FF45D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dlaczego okres między latami 70. XIX w. a 1914 r. był nazywany piękną epoką</w:t>
            </w:r>
          </w:p>
          <w:p w14:paraId="3CC59A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C255A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515D1D3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wpływ ideologii socjalistycznej na kształtowanie się świadomości społecznej i politycznej robotników</w:t>
            </w:r>
          </w:p>
          <w:p w14:paraId="7C36CB9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scharakteryzować przyczyny i następstwa procesu demokratyzacji życia politycznego</w:t>
            </w:r>
          </w:p>
          <w:p w14:paraId="5D2DC01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0B440014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35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 Pierwsze polskie partie polityczne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1B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A289B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Romana Dmowskiego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Józefa Piłsudskiego</w:t>
            </w:r>
          </w:p>
          <w:p w14:paraId="22D6CC7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cele narodowej demokracji</w:t>
            </w:r>
          </w:p>
          <w:p w14:paraId="256EE2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założenia programowe Polskiej Partii Socjalistycznej, Socjaldemokracji Królestwa Polskiego i Litwy oraz Polskiego Stronnictwa Ludowego</w:t>
            </w:r>
          </w:p>
          <w:p w14:paraId="29EF3AF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6EC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988B20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przedstawić główne nurty życia politycznego pod zaborami na przełomie XIX i XX w.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A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86749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Stanisława Wojciechowskiego,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Wincentego Witosa</w:t>
            </w:r>
          </w:p>
          <w:p w14:paraId="3732ED1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okres narodzin ruchu narodowego na ziemiach polskich</w:t>
            </w:r>
          </w:p>
          <w:p w14:paraId="37BF56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1FA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8A84E6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świadomość narodowa, nacjonalizm,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endecja,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realizm polityczny</w:t>
            </w:r>
          </w:p>
          <w:p w14:paraId="7BD4F3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606E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D937C8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w jaki sposób narodowcy realizowali ideę realizmu politycznego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C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A986C5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1893, 1895, 1897,</w:t>
            </w:r>
          </w:p>
          <w:p w14:paraId="6480B8D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1900, 1903</w:t>
            </w:r>
          </w:p>
          <w:p w14:paraId="3940FB2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F231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D2103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antysemityzm,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egoizm narodowy</w:t>
            </w:r>
          </w:p>
          <w:p w14:paraId="0686209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DFE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23E26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zmiany w sposobie rozumienia narodu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okresie rewolucji francuskiej i wojen napoleońskich</w:t>
            </w:r>
          </w:p>
          <w:p w14:paraId="0568340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program polityczny Narodowej Demokracji</w:t>
            </w:r>
          </w:p>
          <w:p w14:paraId="09A0D9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88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E8B6D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postacie: Róży Luksemburg, Feliksa Dzierżyńskiego</w:t>
            </w:r>
          </w:p>
          <w:p w14:paraId="35E8997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551C1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723635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strukturę narodową ziem polskich w II połowie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XIX w.</w:t>
            </w:r>
          </w:p>
          <w:p w14:paraId="03A7CBC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formowanie się ruchu socjalistycznego i ludowego na ziemiach polskich</w:t>
            </w:r>
          </w:p>
          <w:p w14:paraId="5741D88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działalność Polskiego Stronnictwa Ludowego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C3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63BAC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idei nacjonalizmu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socjalizmu na kształtowanie się polskiego ruchu politycznego</w:t>
            </w:r>
          </w:p>
          <w:p w14:paraId="5A664B4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3BA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EAAE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różnice między programami różnych partii socjalistycznych</w:t>
            </w:r>
          </w:p>
        </w:tc>
      </w:tr>
      <w:tr w:rsidR="00B42037" w14:paraId="17615832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8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Ostatnie lata pod zaborami</w:t>
            </w:r>
          </w:p>
          <w:p w14:paraId="4F3465A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A6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A311EC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22 I 1905, </w:t>
            </w:r>
          </w:p>
          <w:p w14:paraId="097578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1905–1907</w:t>
            </w:r>
          </w:p>
          <w:p w14:paraId="7A9BBA2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rewolucji 1905 roku w Rosji i w Królestwie Polskim</w:t>
            </w:r>
          </w:p>
          <w:p w14:paraId="4341889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20FC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078A6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„krwawa niedziela”</w:t>
            </w:r>
          </w:p>
          <w:p w14:paraId="6F8A9CF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B409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CD834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wymienić skutki rewolucji 1905 roku na ziemiach polskich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F9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477F08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postulaty Polskiej Partii Socjalistycznej</w:t>
            </w:r>
          </w:p>
          <w:p w14:paraId="5852EC8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495C4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964CF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wymienić osiągnięcia Polaków w pierwszym okresie rewolucji</w:t>
            </w:r>
          </w:p>
          <w:p w14:paraId="4B6EC4F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7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FD5BEC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daty: 1904–1905</w:t>
            </w:r>
          </w:p>
          <w:p w14:paraId="1603F4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CFDA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10FD7F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bojówka</w:t>
            </w:r>
          </w:p>
          <w:p w14:paraId="47DD45A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podłoże i charakter konfliktu między endecją a PPS</w:t>
            </w:r>
          </w:p>
          <w:p w14:paraId="0EC6A5A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D22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9C4871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wyjaśnić okoliczności i charakter konfliktu między przedstawicielami Narodowej Demokracji a Polskiej Partii Socjalistycznej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AAA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3C31AC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omówić przebieg rewolucji 1905 roku na ziemiach polskich</w:t>
            </w:r>
          </w:p>
          <w:p w14:paraId="5EE6B7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wskazać okoliczności, które doprowadziły do porażki rewolucji 1905 roku</w:t>
            </w:r>
          </w:p>
          <w:p w14:paraId="5414017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wskazać mocne i słabe strony rewolucji 1905 roku na ziemiach polskich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CD9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1438C1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przedstawić i ocenić dokonania Polaków w ostatnich latach zaborów</w:t>
            </w:r>
          </w:p>
        </w:tc>
      </w:tr>
      <w:tr w:rsidR="00B42037" w14:paraId="774E385A" w14:textId="77777777" w:rsidTr="00FA49E4"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0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94FA1" w14:textId="2D52357E" w:rsidR="00B42037" w:rsidRPr="00B42037" w:rsidRDefault="00B42037" w:rsidP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 w:rsidR="00277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półrocze</w:t>
            </w:r>
          </w:p>
          <w:p w14:paraId="11607B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50C1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2037" w14:paraId="0CE521D1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E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Od „zbrojnego pokoju” do I wojny światowej</w:t>
            </w:r>
          </w:p>
          <w:p w14:paraId="5554D1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D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3FC53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28 VI 1914, 28 VII 1914</w:t>
            </w:r>
          </w:p>
          <w:p w14:paraId="421706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arcyksięcia Franciszka Ferdynanda</w:t>
            </w:r>
          </w:p>
          <w:p w14:paraId="0855D6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4BB0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657292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trójprzymierze (państwa centralne), trójporozumienie (ententa)</w:t>
            </w:r>
          </w:p>
          <w:p w14:paraId="28D16B9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97E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E0AB4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państwa należące do wrogich bloków polityczno-militarnych i ich sojuszników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46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9A19E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1882, 1907, 1914</w:t>
            </w:r>
          </w:p>
          <w:p w14:paraId="5856DBB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37FE3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A20F5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wojna błyskawiczna, wojna manewrowa,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wojna pozycyjna</w:t>
            </w:r>
          </w:p>
          <w:p w14:paraId="3D846C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584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08CC1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główne przyczyny narastania konfliktów między państwami europejskimi na przełomie XIX i XX w.</w:t>
            </w:r>
          </w:p>
          <w:p w14:paraId="168B5CD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19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EC7CB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państwo militarystyczne, kocioł bałkański, wyścig zbrojeń, „zbrojny pokój”, plan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Schlieffena</w:t>
            </w:r>
            <w:proofErr w:type="spellEnd"/>
          </w:p>
          <w:p w14:paraId="31C93AC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znaczenie określenia: „wrzenie w bałkańskim kotle”</w:t>
            </w:r>
          </w:p>
          <w:p w14:paraId="0FE0090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niepowodzenia planu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Schlieffena</w:t>
            </w:r>
            <w:proofErr w:type="spellEnd"/>
          </w:p>
          <w:p w14:paraId="20C7489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92DD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4A0482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i wskazać obszary rywalizacji między państwami europejskimi</w:t>
            </w:r>
          </w:p>
          <w:p w14:paraId="73FDD39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sytuację panującą na Bałkanach</w:t>
            </w:r>
          </w:p>
          <w:p w14:paraId="6BAB419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okoliczności, w jakich doszło do wybuchu I wojny światowej</w:t>
            </w:r>
          </w:p>
          <w:p w14:paraId="2401045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scharakteryzować specyfikę działań wojennych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81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2BD4B43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wywiad, ultimatum, propaganda, Prusy Wschodnie</w:t>
            </w:r>
          </w:p>
          <w:p w14:paraId="1A128C4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złożoność przyczyn, które doprowadziły do wybuchu I wojny światowej</w:t>
            </w:r>
          </w:p>
          <w:p w14:paraId="549D5C8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czego wynikał entuzjazm ludności państw europejskich na wieść o wybuchu wojny</w:t>
            </w:r>
          </w:p>
          <w:p w14:paraId="33F2CEB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0A35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EB5F85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przygotowania państw europejskich do wybuchu wojny</w:t>
            </w:r>
          </w:p>
          <w:p w14:paraId="46044DD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postawy społeczeństw państw europejskich wobec wybuchu wojny</w:t>
            </w:r>
          </w:p>
          <w:p w14:paraId="2E2AE1B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działań zbrojnych w 1914 r.</w:t>
            </w:r>
          </w:p>
          <w:p w14:paraId="3E22BE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F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51332C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jaki sposób propaganda kształtowała opinię społeczeństw oraz wizerunek wroga</w:t>
            </w:r>
          </w:p>
          <w:p w14:paraId="6C90E75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07108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010E4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elementy propagandowe w sposobie przedstawiania przeciwnika podczas I wojny światowej</w:t>
            </w:r>
          </w:p>
          <w:p w14:paraId="632B3D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złożoność problemu związanego z odpowiedzialnością państw europejskich za wybuch I wojny światowej</w:t>
            </w:r>
          </w:p>
        </w:tc>
      </w:tr>
      <w:tr w:rsidR="00B42037" w14:paraId="548E354C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F5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Dwie rewolucje w Rosji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4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11209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 III 1917, </w:t>
            </w:r>
          </w:p>
          <w:p w14:paraId="1C0FF2D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6/7 XI 1917</w:t>
            </w:r>
          </w:p>
          <w:p w14:paraId="2AE400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Włodzimierza Lenina</w:t>
            </w:r>
          </w:p>
          <w:p w14:paraId="07EEDC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F6F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C82B34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rewolucja lutowa, bolszewicy, rewolucja październikowa, Rosja Radziecka</w:t>
            </w:r>
          </w:p>
          <w:p w14:paraId="0D25001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376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193F5E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główne wydarzenia związane z przebiegiem działań zbrojnych na froncie wschodnim</w:t>
            </w:r>
          </w:p>
          <w:p w14:paraId="444CB0E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50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3FC6CC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XI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1917 – III 1918,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 1918</w:t>
            </w:r>
          </w:p>
          <w:p w14:paraId="75E69A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założenia programu politycznego Rządu Tymczasowego i bolszewików</w:t>
            </w:r>
          </w:p>
          <w:p w14:paraId="2AC63DF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postanowienia dekretów o pokoju i o ziemi oraz pokoju brzeskiego</w:t>
            </w:r>
          </w:p>
          <w:p w14:paraId="1244312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D974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34071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Rząd Tymczasowy,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rady delegatów robotniczych i żołnierskich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dwuwładza, pokój brzeski</w:t>
            </w:r>
          </w:p>
          <w:p w14:paraId="6A4B5F9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043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49B50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linie frontu wschodniego w poszczególnych latach konfliktu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4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D5371B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1914, 1915, 1916</w:t>
            </w:r>
          </w:p>
          <w:p w14:paraId="553DF36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FE8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640E3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Duma, ofensywa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Brusiłowa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zamach stanu, aneksja</w:t>
            </w:r>
          </w:p>
          <w:p w14:paraId="3881E8A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77A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1ACC7A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wyjaśnić polityczne i społeczno-gospodarcze przyczyny wybuchu rewolucji w Rosji</w:t>
            </w:r>
          </w:p>
          <w:p w14:paraId="5C7505B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opisać przebieg rewolucji lutowej i październikowej</w:t>
            </w:r>
          </w:p>
          <w:p w14:paraId="1068734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okres dwuwładzy w Rosji</w:t>
            </w:r>
          </w:p>
          <w:p w14:paraId="121C489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bezpośrednie następstwa rewolucji październikowej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BE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DEFF0C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sytuację polityczną i gospodarczą Rosji na początku XX w.</w:t>
            </w:r>
          </w:p>
          <w:p w14:paraId="58F4F2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działalność Włodzimierza Lenina</w:t>
            </w:r>
          </w:p>
          <w:p w14:paraId="47FAF0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powody wzrostu poparcia dla bolszewików w społeczeństwie rosyjskim</w:t>
            </w:r>
          </w:p>
          <w:p w14:paraId="00D619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politykę wewnętrzną i zewnętrzną bolszewików po przejęciu władzy w Rosji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3E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6C50A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rolę propagandy jako środka umożliwiającego zdobycie władzy</w:t>
            </w:r>
          </w:p>
          <w:p w14:paraId="70419A7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011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C2DCFE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wpływ jednostki na losy państw i społeczeństw na przykładzie działalności Włodzimierza Lenina</w:t>
            </w:r>
          </w:p>
        </w:tc>
      </w:tr>
      <w:tr w:rsidR="00B42037" w14:paraId="405B8D6E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70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Klęska państw centralnych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90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26E687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II 1917, IV 1917,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 XI 1918</w:t>
            </w:r>
          </w:p>
          <w:p w14:paraId="70AA0E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okoliczności przystąpienia USA do wojny</w:t>
            </w:r>
          </w:p>
          <w:p w14:paraId="46EE74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F3D3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0CC2D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nieograniczona wojna podwodna</w:t>
            </w:r>
          </w:p>
          <w:p w14:paraId="699AC99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4240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5581F8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co chcieli osiągnąć Niemcy,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ogłaszając nieograniczoną wojnę podwodną</w:t>
            </w:r>
          </w:p>
          <w:p w14:paraId="30BD596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1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FB2B2A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rodzaje broni zastosowane podczas walk na frontach I wojny światowej</w:t>
            </w:r>
          </w:p>
          <w:p w14:paraId="457B927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FDAF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57024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przystąpienia USA do wojny na przebieg konfliktu</w:t>
            </w:r>
          </w:p>
          <w:p w14:paraId="1A4280F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097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386930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najważniejsze wydarzenia na froncie zachodnim</w:t>
            </w:r>
          </w:p>
          <w:p w14:paraId="4CC3AF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państwa, które powstały na gruzach Austro-Węgier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09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A4A595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1916, 1918, </w:t>
            </w:r>
          </w:p>
          <w:p w14:paraId="315358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1918–1919</w:t>
            </w:r>
          </w:p>
          <w:p w14:paraId="6578AD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175F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008017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alianci, dzika demobilizacja, pandemia</w:t>
            </w:r>
          </w:p>
          <w:p w14:paraId="7E2CFF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4D5D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49B3D5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działań zbrojnych na froncie zachodnim w 1916 r.</w:t>
            </w:r>
          </w:p>
          <w:p w14:paraId="228D15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stosunek Amerykanów do toczącej się w Europie wojny</w:t>
            </w:r>
          </w:p>
          <w:p w14:paraId="199052A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panującą na froncie zachodnim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1918 r.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47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17953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konsekwencje wojny wynikające z typu prowadzonych działań zbrojnych</w:t>
            </w:r>
          </w:p>
          <w:p w14:paraId="56882DA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okoliczności zakończenia I wojny światowej</w:t>
            </w:r>
          </w:p>
          <w:p w14:paraId="414B63D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proces rozpadu Austro-Węgier w ostatnim etapie wojny</w:t>
            </w:r>
          </w:p>
          <w:p w14:paraId="0440F2B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kulturowe i cywilizacyjne skutki I wojny światowej</w:t>
            </w:r>
          </w:p>
          <w:p w14:paraId="4AACFD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68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413377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dostrzec wpływ nowych rodzajów broni na przebieg działań wojennych</w:t>
            </w:r>
          </w:p>
          <w:p w14:paraId="504349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polityczny, kulturowy i cywilizacyjny obraz Europy po zakończeniu konfliktu</w:t>
            </w:r>
          </w:p>
        </w:tc>
      </w:tr>
      <w:tr w:rsidR="00B42037" w14:paraId="3737067C" w14:textId="77777777">
        <w:trPr>
          <w:trHeight w:val="70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A6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O wolną Polskę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7C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1DF9D4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 XI 1916</w:t>
            </w:r>
          </w:p>
          <w:p w14:paraId="5AA1B1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Józefa Hallera</w:t>
            </w:r>
          </w:p>
          <w:p w14:paraId="0828BC4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DCC495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12541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Pierwsza Kompania Kadrowa, Legiony Polskie</w:t>
            </w:r>
          </w:p>
          <w:p w14:paraId="4D414CC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5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5ADA6B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daty: VIII 1914, 6 VIII 1914,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 xml:space="preserve"> I 1918, VI 1918</w:t>
            </w:r>
          </w:p>
          <w:p w14:paraId="31E1F0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Woodrowa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Wilsona</w:t>
            </w:r>
          </w:p>
          <w:p w14:paraId="43D660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treść odezw wydanych przez dowództwa wojsk państw zaborczych</w:t>
            </w:r>
          </w:p>
          <w:p w14:paraId="1237BA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treści dotyczące sprawy polskiej w orędziu Wilsona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deklaracji wersalskiej</w:t>
            </w:r>
          </w:p>
          <w:p w14:paraId="7F00DAC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02E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99636E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kryzys przysięgowy, deklaracja wersalska</w:t>
            </w:r>
          </w:p>
          <w:p w14:paraId="12C4E22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623FE6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DE39D45" w14:textId="77777777" w:rsidR="00B42037" w:rsidRDefault="00B42037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polski czyn zbrojny podczas I wojny światowej</w:t>
            </w:r>
          </w:p>
          <w:p w14:paraId="3015307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4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7AF2DC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1915, VI 1917, 1917</w:t>
            </w:r>
          </w:p>
          <w:p w14:paraId="567D239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CAEC9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8E4029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błękitna armia,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Komitet Narodowy Polski, Rada Regencyjna</w:t>
            </w:r>
          </w:p>
          <w:p w14:paraId="7E439C7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znaczenie orędzia Wilsona i deklaracji wersalskiej dla sprawy polskiej</w:t>
            </w:r>
          </w:p>
          <w:p w14:paraId="02D569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ED4F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FAC76C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wyjaśnić i opisać międzynarodowe uwarunkowania sprawy polskiej</w:t>
            </w:r>
          </w:p>
          <w:p w14:paraId="06565F0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i przebieg kryzysu przysięgowego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3A877C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Polaków pod koniec 1917 r.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EF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5AF8E5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Legion Puławski</w:t>
            </w:r>
          </w:p>
          <w:p w14:paraId="4AF3D9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92F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DA206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stosunek państw zaborczych do sprawy polskiej na początku i w czasie I wojny światowej</w:t>
            </w:r>
          </w:p>
          <w:p w14:paraId="4BD75AE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zmiany stanowiska państw centralnych oraz Rosji i pozostałych państw ententy w stosunku do sprawy polskiej na przełomie 1916 i 1917 r.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62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5892C9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ocenić wysiłek zbrojny Polaków</w:t>
            </w:r>
          </w:p>
          <w:p w14:paraId="5A7F8F2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działalność polityków Narodowej Demokracji we Francji</w:t>
            </w:r>
          </w:p>
          <w:p w14:paraId="6AA42BF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16AC89EF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8A8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Europa i Ameryka po I wojnie światowej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1D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7A1CFA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I 1918, VI 1919</w:t>
            </w:r>
          </w:p>
          <w:p w14:paraId="44D1E2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postanowienia traktatu wersalskiego w sprawie Niemiec</w:t>
            </w:r>
          </w:p>
          <w:p w14:paraId="42E59B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2BE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01B44E7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„wielka trójka”, traktat wersalski, ład wersalski, wielki kryzys</w:t>
            </w:r>
          </w:p>
          <w:p w14:paraId="7D32EB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3C1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4E4CA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do czego dążyły zwycięskie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mocarstwa po zakończeniu I wojny światowej</w:t>
            </w:r>
          </w:p>
          <w:p w14:paraId="384956F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czym był ład wersalski</w:t>
            </w:r>
          </w:p>
          <w:p w14:paraId="709A010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nowe państwa powstałe po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wojnie światowej</w:t>
            </w:r>
          </w:p>
          <w:p w14:paraId="5F26EF7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najważniejsze przejawy i skutki wielkiego kryzysu</w:t>
            </w:r>
          </w:p>
          <w:p w14:paraId="73BE8F3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D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5012BE6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1929</w:t>
            </w:r>
          </w:p>
          <w:p w14:paraId="7A1FEE1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Davida Lloyda George’a</w:t>
            </w:r>
          </w:p>
          <w:p w14:paraId="35FE56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wielkiego kryzysu gospodarczego</w:t>
            </w:r>
          </w:p>
          <w:p w14:paraId="79486A0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9457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668BEBC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obszar zdemilitaryzowany, izolacjonizm, zasada samostanowienia narodów</w:t>
            </w:r>
          </w:p>
          <w:p w14:paraId="20E13EE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72FA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C2C37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najważniejsze powody krytyki ładu wersalskiego</w:t>
            </w:r>
          </w:p>
          <w:p w14:paraId="77477F5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państwa krytykujące ład wersalski</w:t>
            </w:r>
          </w:p>
          <w:p w14:paraId="0CEE678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3C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42CEB30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1933</w:t>
            </w:r>
          </w:p>
          <w:p w14:paraId="0EB8112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6E2A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59E2FB0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kontrybucja, krach</w:t>
            </w:r>
          </w:p>
          <w:p w14:paraId="73C664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dlaczego ład wersalski był poddawany krytyce</w:t>
            </w:r>
          </w:p>
          <w:p w14:paraId="1CFA809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3667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561F90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jak zmieniał się stosunek Amerykanów do spraw europejskich</w:t>
            </w:r>
          </w:p>
          <w:p w14:paraId="13E9A0E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gospodarczą Europy i USA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 zakończeniu I wojny światowej</w:t>
            </w:r>
          </w:p>
          <w:p w14:paraId="04CE800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8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rozumie:</w:t>
            </w:r>
          </w:p>
          <w:p w14:paraId="18A0CED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dlaczego między zwycięskimi państwami istniała sprzeczność interesów</w:t>
            </w:r>
          </w:p>
          <w:p w14:paraId="6C2C721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29D9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B054E7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okoliczności wielkiego kryzysu</w:t>
            </w:r>
          </w:p>
          <w:p w14:paraId="259F776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8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1323F076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60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Nazizm w Niemczech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84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444401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1919–1933, 1933–1945</w:t>
            </w:r>
          </w:p>
          <w:p w14:paraId="7FF5511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Adolfa Hitlera</w:t>
            </w:r>
          </w:p>
          <w:p w14:paraId="0135707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założenia ideologii narodowego socjalizmu</w:t>
            </w:r>
          </w:p>
          <w:p w14:paraId="7A28889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C7F9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7A86AEF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Republika Weimarska, narodowy socjalizm (nazizm), obóz koncentracyjny, Trzecia Rzesza,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Führer</w:t>
            </w:r>
            <w:proofErr w:type="spellEnd"/>
          </w:p>
          <w:p w14:paraId="1BF3635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7FDC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760F22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zagrożenia dla demokracji na przykładzie sposobu przejęcia władzy przez Hitlera w Niemczech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14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1BE0A4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1918</w:t>
            </w:r>
          </w:p>
          <w:p w14:paraId="140A4E4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cechy państwa totalitarnego</w:t>
            </w:r>
          </w:p>
          <w:p w14:paraId="6A6A76A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7A61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6A8C63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NSDAP, państwo totalitarne (totalitaryzm), militaryzm, antysemityzm</w:t>
            </w:r>
          </w:p>
          <w:p w14:paraId="26C4A6F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związek między sytuacją gospodarczą a radykalizacją społeczeństwa niemieckiego</w:t>
            </w:r>
          </w:p>
          <w:p w14:paraId="6146E6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8E6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7A7A32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przyczyny wzrostu popularności Hitlera w społeczeństwie niemieckim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607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6C1FB54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1919, 1923, 1928, 1929, 1933, 1934, 1938</w:t>
            </w:r>
          </w:p>
          <w:p w14:paraId="17794F2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EBB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32DC396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Kampf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ustawy norymberskie, noc kryształowa</w:t>
            </w:r>
          </w:p>
          <w:p w14:paraId="4592269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02FD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D9877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okoliczności powstania Republiki Weimarskiej</w:t>
            </w:r>
          </w:p>
          <w:p w14:paraId="1D281B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drogę Hitlera do władzy</w:t>
            </w:r>
          </w:p>
          <w:p w14:paraId="26AD389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cechy niemieckiego państwa totalitarnego</w:t>
            </w:r>
          </w:p>
          <w:p w14:paraId="5E61A35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politykę nazistów wobec Żydów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0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443B5E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hiperinflacja, pucz, gestapo, SA, SS</w:t>
            </w:r>
          </w:p>
          <w:p w14:paraId="3496EDC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CEAA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5F339A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Niemiec po I wojnie światowej</w:t>
            </w:r>
          </w:p>
          <w:p w14:paraId="59B0A9C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sytuację gospodarczą Republiki Weimarskiej</w:t>
            </w:r>
          </w:p>
          <w:p w14:paraId="696E9A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 i skutki puczu monachijskiego</w:t>
            </w:r>
          </w:p>
          <w:p w14:paraId="5337695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założenia polityki Trzeciej Rzeszy i ich realizację</w:t>
            </w:r>
          </w:p>
          <w:p w14:paraId="0FD05D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5F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781F41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zinterpretować i ocenić ideologię narodowego socjalizmu (nazizmu)</w:t>
            </w:r>
          </w:p>
          <w:p w14:paraId="6227278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37" w14:paraId="0AF1B1DA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BD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 Komunizm w ZSRR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B3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1F14F41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1917–1922</w:t>
            </w:r>
          </w:p>
          <w:p w14:paraId="01E4A11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Józefa Stalina</w:t>
            </w:r>
          </w:p>
          <w:p w14:paraId="3B04086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3419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71B83D7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Armia Czerwona, łagry, Związek Socjalistycznych Republik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Radzieckich (ZSRR), kult jednostki</w:t>
            </w:r>
          </w:p>
          <w:p w14:paraId="441A982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 polityki Stalina</w:t>
            </w:r>
          </w:p>
          <w:p w14:paraId="4B4C0A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zbrodniczy charakter działalności Stalina</w:t>
            </w:r>
          </w:p>
          <w:p w14:paraId="3F42680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D1AC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318F60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sukcesu komunistów w wojnie domowej</w:t>
            </w:r>
          </w:p>
          <w:p w14:paraId="5FA3F53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skutki uprzemysłowienia i kolektywizacji rolnictwa</w:t>
            </w:r>
          </w:p>
          <w:p w14:paraId="3003041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różne przejawy uwielbienia dla Stalina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5C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1E13800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1918, 1921, 1929, 1932–1933</w:t>
            </w:r>
          </w:p>
          <w:p w14:paraId="6D23FF8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założenia komunizmu wojennego i gospodarki centralnie planowanej</w:t>
            </w:r>
          </w:p>
          <w:p w14:paraId="190F06E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założenia polityki </w:t>
            </w:r>
          </w:p>
          <w:p w14:paraId="7089C2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NEP-u</w:t>
            </w:r>
          </w:p>
          <w:p w14:paraId="6FF6E9B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dane liczbowe związane ze zbrodniczą działalnością NKWD oraz z wielką czystką</w:t>
            </w:r>
          </w:p>
          <w:p w14:paraId="6E70BCD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A4A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03E145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komunizm wojenny, Nowa Polityka Ekonomiczna (NEP), centralne planowanie, uprzemysłowienie, kolektywizacja, wielki głód, NKWD, wielka czystka</w:t>
            </w:r>
          </w:p>
          <w:p w14:paraId="7446F05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B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6CFB8F8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1922, 1924</w:t>
            </w:r>
          </w:p>
          <w:p w14:paraId="09BE6D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3AB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7B4A787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„czerwoni”, „biali”, czerwony terror, Czeka, kułacy</w:t>
            </w:r>
          </w:p>
          <w:p w14:paraId="72FC8A5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totalitaryzmu sowieckiego na każdą dziedzinę życia obywateli</w:t>
            </w:r>
          </w:p>
          <w:p w14:paraId="5D549B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0F5C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18714EC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wojny domowej w Rosji</w:t>
            </w:r>
          </w:p>
          <w:p w14:paraId="4DE8C5D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 powstania Związku Socjalistycznych Republik Radzieckich</w:t>
            </w:r>
          </w:p>
          <w:p w14:paraId="75FAD23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funkcjonowanie systemu totalitarnego w ZSRR</w:t>
            </w:r>
          </w:p>
          <w:p w14:paraId="325FBDF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cele i metody działania NKWD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7F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39F20A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stronnictwa walczące z komunistami podczas wojny domowej</w:t>
            </w:r>
          </w:p>
          <w:p w14:paraId="157BF7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5C13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C320AB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etapy formowania się systemu socjalistycznego w Rosji</w:t>
            </w:r>
          </w:p>
          <w:p w14:paraId="66D1B6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funkcjonowanie komunizmu wojennego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Rosji</w:t>
            </w:r>
          </w:p>
          <w:p w14:paraId="165899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procesów uprzemysłowienia i kolektywizacji rolnictwa w ZSRR</w:t>
            </w:r>
          </w:p>
          <w:p w14:paraId="5FFA41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1EC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3EDE32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wpływ totalitaryzmu na funkcjonowanie społeczeństwa oraz relacje między jego członkami</w:t>
            </w:r>
          </w:p>
          <w:p w14:paraId="6D30F9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system totalitarny w ZSRR</w:t>
            </w:r>
          </w:p>
        </w:tc>
      </w:tr>
      <w:tr w:rsidR="00B42037" w14:paraId="0FF0E76F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B2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Odzyskanie niepodległości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B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7DE1B97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XI 1918, </w:t>
            </w:r>
          </w:p>
          <w:p w14:paraId="579447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XI 1918, 10 II 1919,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 II 1920</w:t>
            </w:r>
          </w:p>
          <w:p w14:paraId="6E89868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Ignacego Paderewskiego</w:t>
            </w:r>
          </w:p>
          <w:p w14:paraId="2CFA93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1C4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406ADB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co się wydarzyło 11 listopada 1918 r.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CA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4317119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1918</w:t>
            </w:r>
          </w:p>
          <w:p w14:paraId="67098B9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Jędrzeja Moraczewskiego</w:t>
            </w:r>
          </w:p>
          <w:p w14:paraId="743C13B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E20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61B7914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Rada Regencyjna</w:t>
            </w:r>
          </w:p>
          <w:p w14:paraId="5A4C8DA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zagrożenia wynikające z istnienia rządu Jędrzeja Moraczewskiego</w:t>
            </w:r>
          </w:p>
          <w:p w14:paraId="45E3497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60F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20FF47F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okoliczności, w jakich doszło do odrodzenia państwa polskiego</w:t>
            </w:r>
          </w:p>
          <w:p w14:paraId="7C78CC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miejsca powstania pierwszych ośrodków władzy państwowej</w:t>
            </w:r>
          </w:p>
          <w:p w14:paraId="4159DB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E8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102768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6/7 XI 1918, 1919</w:t>
            </w:r>
          </w:p>
          <w:p w14:paraId="52E71B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Ignacego Daszyńskiego</w:t>
            </w:r>
          </w:p>
          <w:p w14:paraId="07204E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ugrupowania rywalizujące o władzę na ziemiach polskich</w:t>
            </w:r>
          </w:p>
          <w:p w14:paraId="7D5D00C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3EDF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6FFE147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Polska Organizacja Wojskowa, lewica, prawica</w:t>
            </w:r>
          </w:p>
          <w:p w14:paraId="0165234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Józefa Piłsudskiego na uspokojenie sytuacji na ziemiach polskich</w:t>
            </w:r>
          </w:p>
          <w:p w14:paraId="20073E3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AEBF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5F6B77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 powołania rządu Ignacego Daszyńskiego</w:t>
            </w:r>
          </w:p>
          <w:p w14:paraId="38D728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25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5B51671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jednostki na losy państwa na przykładzie postaci Józefa Piłsudskiego</w:t>
            </w:r>
          </w:p>
          <w:p w14:paraId="5CEC2B1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D7CA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0E4CD9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działalność rządu Jędrzeja Moraczewskiego</w:t>
            </w:r>
          </w:p>
          <w:p w14:paraId="54B0047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85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044FF5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sytuację międzynarodową i jej wpływ na wydarzenia na ziemiach polskich jesienią 1918 r.</w:t>
            </w:r>
          </w:p>
          <w:p w14:paraId="0A7C3B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działalność ugrupowań rywalizujących o władzę na ziemiach polskich</w:t>
            </w:r>
          </w:p>
          <w:p w14:paraId="5B06338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43DB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3C8C9512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3F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Walka o granice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CF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3C47AD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daty: 1 XI 1918, </w:t>
            </w:r>
          </w:p>
          <w:p w14:paraId="24CDC3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26 XII 1918, VI 1919,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VIII 1919, VIII 1920, </w:t>
            </w:r>
          </w:p>
          <w:p w14:paraId="04C42E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III 1921, V 1921</w:t>
            </w:r>
          </w:p>
          <w:p w14:paraId="7549BED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Wojciecha Korfantego</w:t>
            </w:r>
          </w:p>
          <w:p w14:paraId="292B68D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decyzje paryskiej konferencji pokojowej w sprawie granic Polski</w:t>
            </w:r>
          </w:p>
          <w:p w14:paraId="0162E4F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powstań śląskich</w:t>
            </w:r>
          </w:p>
          <w:p w14:paraId="49F79D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888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343E2B7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Orlęta Lwowskie, powstanie wielkopolskie, powstania śląskie</w:t>
            </w:r>
          </w:p>
          <w:p w14:paraId="5015BE9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czego wynikały niekorzystne decyzje konferencji pokojowej w sprawie granic Polski</w:t>
            </w:r>
          </w:p>
          <w:p w14:paraId="6D3D31D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czym kierowali się mieszkańcy Śląska, walcząc o przynależność tego obszaru do Polski</w:t>
            </w:r>
          </w:p>
          <w:p w14:paraId="5FAF066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4DDC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20DF98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decyzje terytorialne konferencji pokojowej w sprawie granic Polski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99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5728809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wyniki plebiscytu w sprawie przynależności terytorialnej Śląska</w:t>
            </w:r>
          </w:p>
          <w:p w14:paraId="47DB45E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494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2A9A115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wolne miasto, plebiscyt</w:t>
            </w:r>
          </w:p>
          <w:p w14:paraId="7398F14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korzystnego dla Niemców wyniku plebiscytu</w:t>
            </w:r>
          </w:p>
          <w:p w14:paraId="4D6E12F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wpływ trzeciego powstania śląskiego na ostateczny kształt granicy polsko-niemieckiej na Śląsku</w:t>
            </w:r>
          </w:p>
          <w:p w14:paraId="12DAF25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FAE3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71AB6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tragizm walk prowadzonych o Lwów</w:t>
            </w:r>
          </w:p>
          <w:p w14:paraId="66C5890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obszar plebiscytowy na Śląsku</w:t>
            </w:r>
          </w:p>
          <w:p w14:paraId="43278A2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decyzje alianckiej komisji plebiscytowej w sprawie Śląska</w:t>
            </w:r>
          </w:p>
          <w:p w14:paraId="5EEB7FC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obszary Śląska przyznane Polsce</w:t>
            </w:r>
          </w:p>
          <w:p w14:paraId="0B9233C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F5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48FFCBB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I 1919, VII 1920</w:t>
            </w:r>
          </w:p>
          <w:p w14:paraId="1837979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wyniki plebiscytu na Warmii i Mazurach</w:t>
            </w:r>
          </w:p>
          <w:p w14:paraId="27BF070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D272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6A52EE6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trudności wynikające z realizacji zasady samostanowienia narodów na obszarze Ukrainy</w:t>
            </w:r>
          </w:p>
          <w:p w14:paraId="0A92032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utraty przez Polskę Zaolzia oraz wyników plebiscytu na Warmii i Mazurach</w:t>
            </w:r>
          </w:p>
          <w:p w14:paraId="1E9089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A970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0D80E47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walk na obszarze Galicji w listopadzie 1918 r.</w:t>
            </w:r>
          </w:p>
          <w:p w14:paraId="24C8E1C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przyczyny i przebieg powstania wielkopolskiego</w:t>
            </w:r>
          </w:p>
          <w:p w14:paraId="498951A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okoliczności, w jakich doszło do utraty przez Polskę Zaolzia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316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1F8A566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stosunek państw zachodnich do granic polskich</w:t>
            </w:r>
          </w:p>
          <w:p w14:paraId="192144F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przebieg powstań śląskich</w:t>
            </w:r>
          </w:p>
          <w:p w14:paraId="2C5ED31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z czego wynikały negatywne relacje między Polską a Niemcami i Czechosłowacją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87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32152C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konflikt interesów między oczekiwaniami Polaków dotyczącymi granic państwa polskiego a dążeniami narodów sąsiednich</w:t>
            </w:r>
          </w:p>
          <w:p w14:paraId="7156C0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158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190B8DEB" w14:textId="77777777">
        <w:trPr>
          <w:trHeight w:val="27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B6B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 Wojna polsko-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-radziecka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3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5B94FF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13–16 VIII 1920, III 1921</w:t>
            </w:r>
          </w:p>
          <w:p w14:paraId="7E186FB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postanowienia pokoju ryskiego</w:t>
            </w:r>
          </w:p>
          <w:p w14:paraId="0A8274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BAF6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261451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Bitwa Warszawska, Cud nad Wisłą, pokój ryski</w:t>
            </w:r>
          </w:p>
          <w:p w14:paraId="747E71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znaczenie Bitwy Warszawskiej dla ocalenia państwowości polskiej</w:t>
            </w:r>
          </w:p>
          <w:p w14:paraId="31D6EB8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F0E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DC7D8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ostateczne granice II Rzeczpospolitej</w:t>
            </w:r>
          </w:p>
          <w:p w14:paraId="26D65A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państwa sąsiednie będące wrogami i przyjaciółmi Polski</w:t>
            </w:r>
          </w:p>
          <w:p w14:paraId="08586CA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71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01E0C6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IX 1920, X 1920</w:t>
            </w:r>
          </w:p>
          <w:p w14:paraId="27323B8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286B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409798D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bunt generała Żeligowskiego</w:t>
            </w:r>
          </w:p>
          <w:p w14:paraId="12D0237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43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0A360E7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przebieg i skutki Bitwy Warszawskiej</w:t>
            </w:r>
          </w:p>
          <w:p w14:paraId="56D639F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buntu gen. Żeligowskiego</w:t>
            </w:r>
          </w:p>
          <w:p w14:paraId="737A4B7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teren Wileńszczyzny</w:t>
            </w:r>
          </w:p>
          <w:p w14:paraId="35ADD7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15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4687B7E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II 1919, V 1919, V 1920, III 1923</w:t>
            </w:r>
          </w:p>
          <w:p w14:paraId="5FA6BE9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Symona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Petlury, Lucjana Żeligowskiego</w:t>
            </w:r>
          </w:p>
          <w:p w14:paraId="1AEB282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07D4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58837C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Rada Obrony Państwa, apel „Ojczyzna w niebezpieczeństwie!”</w:t>
            </w:r>
          </w:p>
          <w:p w14:paraId="4743044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743B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EBDF1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sytuację panującą na Ukrainie w 1919 r.</w:t>
            </w:r>
          </w:p>
          <w:p w14:paraId="17EDD2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i okoliczności wybuchu wojny między Polską a Rosją Radziecką</w:t>
            </w:r>
          </w:p>
          <w:p w14:paraId="19C13D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obszary walk w I połowie 1919 r.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C6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rozumie:</w:t>
            </w:r>
          </w:p>
          <w:p w14:paraId="516D565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związek między zmianą relacji z Ukrainą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 przebiegiem walk między Polakami a Armią Czerwoną</w:t>
            </w:r>
          </w:p>
          <w:p w14:paraId="6A95F1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czym polegały plany polityczne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komunistycznych władz radzieckich</w:t>
            </w:r>
          </w:p>
          <w:p w14:paraId="156F76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BA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7334524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wyprawy kijowskiej</w:t>
            </w:r>
          </w:p>
          <w:p w14:paraId="39451AF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przebieg radzieckiej ofensywy w 1920 r.</w:t>
            </w:r>
          </w:p>
          <w:p w14:paraId="2B28B0A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zagrożenie dla państwowości polskiej wynikające z ofensywy Armii Czerwonej</w:t>
            </w:r>
          </w:p>
          <w:p w14:paraId="530EBE1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okoliczności zakończenia wojny polsko-radzieckiej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E2C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4BCCE03D" w14:textId="77777777" w:rsidR="00B42037" w:rsidRDefault="00B4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zagrożenia dla państwa polskiego powstałe w trakcie formowania się jego granic</w:t>
            </w:r>
          </w:p>
          <w:p w14:paraId="0DC3511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34C77291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35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Rzeczpospolita Polska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EB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439559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17 III 1921</w:t>
            </w:r>
          </w:p>
          <w:p w14:paraId="538D072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Stanisława Wojciechowskiego</w:t>
            </w:r>
          </w:p>
          <w:p w14:paraId="6458FB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założenia ustrojowe państwa polskiego w myśl Konstytucji marcowej</w:t>
            </w:r>
          </w:p>
          <w:p w14:paraId="44B71E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ACD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46B04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państwo wielonarodowe, Konstytucja marcowa, republika parlamentarna</w:t>
            </w:r>
          </w:p>
          <w:p w14:paraId="35E54E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6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172D663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najważniejsze dane statystyczne dotyczące II Rzeczpospolitej</w:t>
            </w:r>
          </w:p>
          <w:p w14:paraId="43B78C0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prawa i wolności obywatelskie zagwarantowane w Konstytucji marcowej</w:t>
            </w:r>
          </w:p>
          <w:p w14:paraId="73838A8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77B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54FE5D5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jaki wpływ na gospodarkę miały walki prowadzone na ziemiach polskich w latach </w:t>
            </w:r>
          </w:p>
          <w:p w14:paraId="3D50105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1914–1921</w:t>
            </w:r>
          </w:p>
          <w:p w14:paraId="438F16B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mocne i słabe strony ustroju II Rzeczpospolitej w myśl postanowień Konstytucji marcowej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CA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6DC8481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1919, XI 1922,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 XII 1922</w:t>
            </w:r>
          </w:p>
          <w:p w14:paraId="378364A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8B4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36FE0D4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traktat o ochronie mniejszości narodowych</w:t>
            </w:r>
          </w:p>
          <w:p w14:paraId="4B4FEB4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0F8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44EEE1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strukturę narodowościową i społeczną II Rzeczpospolitej</w:t>
            </w:r>
          </w:p>
          <w:p w14:paraId="230FB0C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1B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0FE951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różnice gospodarcze, kulturowe i społeczne utrudniające unifikację ziem polskich</w:t>
            </w:r>
          </w:p>
          <w:p w14:paraId="01AAE2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główne postanowienia Konstytucji marcowej i omówić wprowadzony przez nią ustrój państwa</w:t>
            </w:r>
          </w:p>
          <w:p w14:paraId="13C71E0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8C7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28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1A402D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zagrożenia dla integralności państwa wynikające z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wielonarodowości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społeczeństwa II Rzeczpospolitej</w:t>
            </w:r>
          </w:p>
          <w:p w14:paraId="2B1A8E0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3FF12A7A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FE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 Pierwsze lata niepodległej Polski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0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23F82EF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Władysława Grabskiego</w:t>
            </w:r>
          </w:p>
          <w:p w14:paraId="032E135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9D6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23A9799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szkoła powszechna</w:t>
            </w:r>
          </w:p>
          <w:p w14:paraId="37AA39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ED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3E0D9AA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1923</w:t>
            </w:r>
          </w:p>
          <w:p w14:paraId="2AF3F77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9DD3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rozumie:</w:t>
            </w:r>
          </w:p>
          <w:p w14:paraId="34591F7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hiperinflacja, reformy Grabskiego, reforma walutowa, złoty polski, Bank Polski, reforma rolna</w:t>
            </w:r>
          </w:p>
          <w:p w14:paraId="5A17E10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0C57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1449D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podstawowe założenia reform Władysława Grabskiego</w:t>
            </w:r>
          </w:p>
          <w:p w14:paraId="0058631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8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22D4E89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1919, 1932</w:t>
            </w:r>
          </w:p>
          <w:p w14:paraId="5CEC27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strukturę systemu edukacji po reformie Jędrzejewiczowskiej</w:t>
            </w:r>
          </w:p>
          <w:p w14:paraId="6AB60A4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957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7ED6C9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reforma Jędrzejewiczowska, emisja, parcelacja</w:t>
            </w:r>
          </w:p>
          <w:p w14:paraId="11103E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B3F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6EA0DB6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funkcjonowanie systemu edukacji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 pierwszych latach istnienia Rzeczpospolitej i po 1932 r.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06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2434F28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podstawowe założenia reform Władysława Grabskiego</w:t>
            </w:r>
          </w:p>
          <w:p w14:paraId="1E48E4B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skutki reform przeprowadzonych przez Władysława Grabskiego</w:t>
            </w:r>
          </w:p>
          <w:p w14:paraId="6D7BC2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505F0137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6F4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 Pod rządami sanacji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76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6E50ADE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12–14 V 1926, 1926–1939, 1935</w:t>
            </w:r>
          </w:p>
          <w:p w14:paraId="282B966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Ignacego Mościckiego</w:t>
            </w:r>
          </w:p>
          <w:p w14:paraId="2B3615C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niezadowolenia ludności z sytuacji panującej w państwie polskim</w:t>
            </w:r>
          </w:p>
          <w:p w14:paraId="54EE791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9371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05B4046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sejmokracja, zamach majowy, autorytaryzm, sanacja</w:t>
            </w:r>
          </w:p>
          <w:p w14:paraId="6619344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B0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1035BF9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Pierwszy Marszałek Polski</w:t>
            </w:r>
          </w:p>
          <w:p w14:paraId="7902CB4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E60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23194C0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przyczyny, przebieg i skutki zamachu majowego</w:t>
            </w:r>
          </w:p>
          <w:p w14:paraId="1C8659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grupy popierające zamach majowy i sprzeciwiające się mu</w:t>
            </w:r>
          </w:p>
          <w:p w14:paraId="692901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0414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9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201085F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okoliczności, które poprzedziły zamach majowy w Polsce</w:t>
            </w:r>
          </w:p>
          <w:p w14:paraId="34F074A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70FC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14E5A74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argumenty, które skłoniły Piłsudskiego do przeprowadzenia zamachu majowego</w:t>
            </w:r>
          </w:p>
          <w:p w14:paraId="494F220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9ABE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8A4A7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sytuację panującą w państwie polskim do 1925 r.</w:t>
            </w:r>
          </w:p>
          <w:p w14:paraId="0FC205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stosunek rządów sanacji do opozycji</w:t>
            </w:r>
          </w:p>
          <w:p w14:paraId="2146805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51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0DE5E2A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bilans ofiar starć podczas walk między stroną rządową a oddziałami wiernymi Piłsudskiemu</w:t>
            </w:r>
          </w:p>
          <w:p w14:paraId="4735E6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5470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BE1D21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ustrój autorytarny</w:t>
            </w:r>
          </w:p>
          <w:p w14:paraId="5145CFB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porównać autorytarny sposób rządzenia z demokratycznym i totalitarnym</w:t>
            </w:r>
          </w:p>
          <w:p w14:paraId="7E3F6A9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rządy sanacji</w:t>
            </w:r>
          </w:p>
          <w:p w14:paraId="61E8F00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05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EAA36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system autorytarny w Polsce</w:t>
            </w:r>
          </w:p>
          <w:p w14:paraId="13071C9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postać Marszałka Józefa Piłsudskiego i jego dokonania</w:t>
            </w:r>
          </w:p>
          <w:p w14:paraId="12E0AD2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5AB13C5F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6B3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 Polityka zagraniczna II Rzeczpospolitej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E8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06165DC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sąsiadów II Rzeczpospolitej</w:t>
            </w:r>
          </w:p>
          <w:p w14:paraId="231779C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postanowienia układów w Rapallo i Locarno</w:t>
            </w:r>
          </w:p>
          <w:p w14:paraId="56A67CE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postanowienia paktu o nieagresji z ZSRR</w:t>
            </w:r>
          </w:p>
          <w:p w14:paraId="4C12DF6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0FC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25C61A7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układ w Rapallo, układ w Locarno, pakt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 nieagresji z ZSRR, deklaracja o nieagresji, polityka równowagi</w:t>
            </w:r>
          </w:p>
          <w:p w14:paraId="3BF2866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9D25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13A80A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II Rzeczpospolitą i jej sąsiadów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31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5900F74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1921, 1922, 1925, 1932, 1934</w:t>
            </w:r>
          </w:p>
          <w:p w14:paraId="151B242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Józefa Becka</w:t>
            </w:r>
          </w:p>
          <w:p w14:paraId="4D47B3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AB1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45185F6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pojęcie: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wojna celna</w:t>
            </w:r>
          </w:p>
          <w:p w14:paraId="53110D3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czego wynikało niekorzystne położenie geopolityczne państwa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polskiego w okresie międzywojennym</w:t>
            </w:r>
          </w:p>
          <w:p w14:paraId="503501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845E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2EE68B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wybuchu wojny celnej z Niemcami</w:t>
            </w:r>
          </w:p>
          <w:p w14:paraId="7F33037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w jakim celu obóz sanacji prowadził politykę równowagi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D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7BFD60A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III 1938, 2 X 1938</w:t>
            </w:r>
          </w:p>
          <w:p w14:paraId="4272D10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9968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55A1114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jaki wpływ na międzynarodową pozycję Polski miały układy w Rapallo i Locarno</w:t>
            </w:r>
          </w:p>
          <w:p w14:paraId="1F20FF9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czego wynikała pozorna poprawa położenia międzynarodowego Polski po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dojściu Hitlera do władzy w Niemczech</w:t>
            </w:r>
          </w:p>
          <w:p w14:paraId="4FFA87D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B301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EB066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 podpisania układów w Rapallo i Locarno</w:t>
            </w:r>
          </w:p>
          <w:p w14:paraId="6060CF6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wymienić skutki wojny celnej z Niemcami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4E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rozumie:</w:t>
            </w:r>
          </w:p>
          <w:p w14:paraId="34BC813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czego wynikała niechęć Piłsudskiego do zbiorowych układów bezpieczeństwa</w:t>
            </w:r>
          </w:p>
          <w:p w14:paraId="3EB6299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592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6CC202C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stosunki dyplomatyczne Polski z sąsiadami oraz z Francją</w:t>
            </w:r>
          </w:p>
          <w:p w14:paraId="69F1A2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politykę zagraniczną obozu sanacji</w:t>
            </w:r>
          </w:p>
          <w:p w14:paraId="75F4CFD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podać przykłady łamania postanowień traktatu wersalskiego przez Niemcy i wyjaśnić ich wpływ na polską politykę</w:t>
            </w:r>
          </w:p>
          <w:p w14:paraId="4BD71B5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79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2572C21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związek między agresywną polityką Hitlera a realizacją celów dyplomacji polskiej</w:t>
            </w:r>
          </w:p>
          <w:p w14:paraId="3E8BF8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politykę prowadzoną przez II Rzeczpospolitą w 1938 r.</w:t>
            </w:r>
          </w:p>
          <w:p w14:paraId="1AC6E0F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0AAB9C36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DDC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Problemy gospodarcze i narodowościowe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04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764E7C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Eugeniusza Kwiatkowskiego</w:t>
            </w:r>
          </w:p>
          <w:p w14:paraId="3BFFDA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 mniejszości narodowe zamieszkujące II Rzeczpospolitą oraz ich liczebność</w:t>
            </w:r>
          </w:p>
          <w:p w14:paraId="6180FEB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988E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64C5E38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magistrala węglowa, Centralny Okręg Przemysłowy (COP)</w:t>
            </w:r>
          </w:p>
          <w:p w14:paraId="16B5A0A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224B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0EA7D48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 Gdynię na mapie </w:t>
            </w:r>
          </w:p>
          <w:p w14:paraId="57911A8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położenie Centralnego Okręgu Przemysłowego</w:t>
            </w:r>
          </w:p>
          <w:p w14:paraId="74B3A4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9E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4A482C8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datę: 1922</w:t>
            </w:r>
          </w:p>
          <w:p w14:paraId="4DE1EF3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2201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39B4E9E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trudności gospodarczych państwa polskiego</w:t>
            </w:r>
          </w:p>
          <w:p w14:paraId="6C7EA99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E1D0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3EBFDC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przyczyny podjęcia decyzji o budowie portu w Gdyni</w:t>
            </w:r>
          </w:p>
          <w:p w14:paraId="7F74185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6489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5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31F3282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1926, 1926–1933, 1926–1929, 1929–1935, 1936</w:t>
            </w:r>
          </w:p>
          <w:p w14:paraId="58593E7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DEED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7B815E6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Organizacja Ukraińskich Nacjonalistów (OUN)</w:t>
            </w:r>
          </w:p>
          <w:p w14:paraId="2D0EEE8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1A6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5BCCE16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przebieg procesu powstawania miasta i portu</w:t>
            </w:r>
          </w:p>
          <w:p w14:paraId="5DF0256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przebieg i skutki wielkiego kryzysu na ziemiach polskich</w:t>
            </w:r>
          </w:p>
          <w:p w14:paraId="60D8ADD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działalność mniejszości ukraińskiej i żydowskiej w Polsce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3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4D293F3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najważniejsze zakłady zlokalizowane w obrębie Centralnego Okręgu Przemysłowego</w:t>
            </w:r>
          </w:p>
          <w:p w14:paraId="426BF21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2F13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375B84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dlaczego przebieg wielkiego kryzysu był na ziemiach polskich dotkliwszy niż w innych krajach</w:t>
            </w:r>
          </w:p>
          <w:p w14:paraId="4D080E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DCF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7D8AD8A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sytuację gospodarczą Polski w latach 1926–1929</w:t>
            </w:r>
          </w:p>
          <w:p w14:paraId="52A7247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wyjaśnić, jaki wpływ na gospodarkę polską miała budowa COP-u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4F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257ACF3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wpływ istnienia portu w Gdyni i magistrali węglowej na sytuację gospodarczą państwa polskiego</w:t>
            </w:r>
          </w:p>
          <w:p w14:paraId="736BB7F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i ocenić politykę narodowościową władz II Rzeczpospolitej z punktu widzenia mniejszości ukraińskiej i żydowskiej</w:t>
            </w:r>
          </w:p>
          <w:p w14:paraId="067D297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2A480E87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740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 Nauka i kultura II Rzeczpospolitej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AB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23F3D14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dostrzec wpływ radia na życie mieszkańców Polski międzywojennej</w:t>
            </w:r>
          </w:p>
          <w:p w14:paraId="5BB056B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CE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35C5D9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opisać rozwój kina w Polsce w okresie międzywojennym</w:t>
            </w:r>
          </w:p>
          <w:p w14:paraId="02288AD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2C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2FD81FD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1895, 1924, 1926, 1932, 1938</w:t>
            </w:r>
          </w:p>
          <w:p w14:paraId="114B7FF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Józefa Kostrzewskiego, Eugeniusza Romera, braci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Lumière</w:t>
            </w:r>
            <w:proofErr w:type="spellEnd"/>
          </w:p>
          <w:p w14:paraId="1879B57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2BA8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052A4D9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szkoła lwowsko-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-warszawska</w:t>
            </w:r>
          </w:p>
          <w:p w14:paraId="42EE97E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760A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0B539C5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dokonania wybitnych polskich naukowców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B5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zna:</w:t>
            </w:r>
          </w:p>
          <w:p w14:paraId="2BDAE3C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przedstawicieli polskiej literatury, sztuki oraz polskich aktorów okresu międzywojennego</w:t>
            </w:r>
          </w:p>
          <w:p w14:paraId="07603C3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26F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1CB0698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pojęcie: Instytut Radowy</w:t>
            </w:r>
          </w:p>
          <w:p w14:paraId="36CDEA5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3D43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6C10F5D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działalność szkoły lwowsko-</w:t>
            </w:r>
          </w:p>
          <w:p w14:paraId="61B3BA8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-warszawskiej</w:t>
            </w:r>
          </w:p>
          <w:p w14:paraId="4707B84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dokonania polskich twórców sztuki okresu międzywojennego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F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Uczeń potrafi:</w:t>
            </w:r>
          </w:p>
          <w:p w14:paraId="1D7964F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osiągnięcia polskiej literatury okresu międzywojennego</w:t>
            </w:r>
          </w:p>
          <w:p w14:paraId="5522BD0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BA8D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037" w14:paraId="7FCB523D" w14:textId="77777777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82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 Marsz ku wojnie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21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056BA9A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1935–1939, 1937, III 1938, IX 1938,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23 VIII 1939,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25 VIII 1939</w:t>
            </w:r>
          </w:p>
          <w:p w14:paraId="0E584F5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postacie: Joachima von Ribbentropa, Wiaczesława Mołotowa</w:t>
            </w:r>
          </w:p>
          <w:p w14:paraId="6CE7ECF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państwa będące sojusznikami Trzeciej Rzeszy</w:t>
            </w:r>
          </w:p>
          <w:p w14:paraId="187A49A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żądania Hitlera wobec Polski</w:t>
            </w:r>
          </w:p>
          <w:p w14:paraId="266731B4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postanowienia paktu Ribbentrop–Mołotow</w:t>
            </w:r>
          </w:p>
          <w:p w14:paraId="5FEA912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0031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7B13C62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Anschluss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układ monachijski, pakt Ribbentrop–Mołotow</w:t>
            </w:r>
          </w:p>
          <w:p w14:paraId="40A67BF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FC2C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020FF74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cele polityki Hitlera</w:t>
            </w:r>
          </w:p>
          <w:p w14:paraId="398F28D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państwa uczestniczące w konferencji w Monachium</w:t>
            </w:r>
          </w:p>
          <w:p w14:paraId="441F11E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terytoria opanowane przez Trzecią Rzeszę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28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28DFC92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decyzję układu monachijskiego</w:t>
            </w:r>
          </w:p>
          <w:p w14:paraId="2C33DE7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A4F2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23EB4F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przyczyny prowadzenia przez państwa zachodnie polityki ustępstw wobec Hitlera</w:t>
            </w:r>
          </w:p>
          <w:p w14:paraId="1552F4A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034E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137B8A3F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na mapie okręg sudecki</w:t>
            </w:r>
          </w:p>
          <w:p w14:paraId="05734910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AC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zna:</w:t>
            </w:r>
          </w:p>
          <w:p w14:paraId="0A9358F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daty: 1935, 1936, X 1938, III 1939, IV 1939</w:t>
            </w:r>
          </w:p>
          <w:p w14:paraId="51C88AB7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postać: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Neville'a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Chamberlaina</w:t>
            </w:r>
          </w:p>
          <w:p w14:paraId="157E74E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7CDB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567C7CE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remilitaryzacja Nadrenii, oś Berlin–Rzym–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Tokio</w:t>
            </w:r>
          </w:p>
          <w:p w14:paraId="00CFF74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DCDA2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54D6A93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kroki podejmowane przez władze Trzeciej Rzeszy w celu zniesienia „dyktatu” wersalskiego</w:t>
            </w:r>
          </w:p>
          <w:p w14:paraId="4A25FDA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okoliczności, w jakich doszło do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Anschlussu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Austrii</w:t>
            </w:r>
          </w:p>
          <w:p w14:paraId="2E81516E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okoliczności rozpadu Czechosłowacji</w:t>
            </w:r>
          </w:p>
          <w:p w14:paraId="321DA74D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przedstawić reakcję państw zachodnich na agresję Hitlera wobec Czechosłowacji</w:t>
            </w:r>
          </w:p>
          <w:p w14:paraId="36A8139C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AF5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rozumie:</w:t>
            </w:r>
          </w:p>
          <w:p w14:paraId="018237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pojęcia: pakt antykominternowski, Wehrmacht</w:t>
            </w:r>
          </w:p>
          <w:p w14:paraId="7B8C12A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związek między podpisaniem paktu o nieagresji między Trzecią Rzeszą i ZSRR a wybuchem II wojny światowej</w:t>
            </w:r>
          </w:p>
          <w:p w14:paraId="47B3EE2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3313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47431066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wymienić etapy formowania się państw osi</w:t>
            </w:r>
          </w:p>
          <w:p w14:paraId="72D8EC99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wyjaśnić okoliczności konfliktu między Trzecią Rzeszą a Czechosłowacją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okręg sudecki</w:t>
            </w:r>
          </w:p>
          <w:p w14:paraId="06F997BB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relacje między Polską a Niemcami w pierwszych miesiącach 1939 r.</w:t>
            </w:r>
          </w:p>
          <w:p w14:paraId="303E9503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0C8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  <w:p w14:paraId="2412E771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ocenić stanowisko rządu polskiego wobec żądań Hitlera</w:t>
            </w:r>
          </w:p>
          <w:p w14:paraId="0445AB5A" w14:textId="77777777" w:rsidR="00B42037" w:rsidRDefault="00B420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1EF75B" w14:textId="77777777" w:rsidR="00B42037" w:rsidRDefault="00B42037" w:rsidP="00B42037">
      <w:pPr>
        <w:rPr>
          <w:rFonts w:ascii="Times New Roman" w:hAnsi="Times New Roman" w:cs="Times New Roman"/>
          <w:sz w:val="20"/>
          <w:szCs w:val="20"/>
        </w:rPr>
      </w:pPr>
    </w:p>
    <w:p w14:paraId="60AAA091" w14:textId="77777777" w:rsidR="002745CC" w:rsidRDefault="002745CC"/>
    <w:sectPr w:rsidR="002745CC" w:rsidSect="00B420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37"/>
    <w:rsid w:val="002745CC"/>
    <w:rsid w:val="00277AB7"/>
    <w:rsid w:val="003C4330"/>
    <w:rsid w:val="00637D62"/>
    <w:rsid w:val="00B42037"/>
    <w:rsid w:val="00E1766B"/>
    <w:rsid w:val="00E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BDBC"/>
  <w15:chartTrackingRefBased/>
  <w15:docId w15:val="{8FE1359C-A778-4714-9394-4A2575BF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037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0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0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0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03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03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03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03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0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0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0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0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2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0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20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0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03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B420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B420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2037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B420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2037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semiHidden/>
    <w:unhideWhenUsed/>
    <w:rsid w:val="00B4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42037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semiHidden/>
    <w:unhideWhenUsed/>
    <w:rsid w:val="00B4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B42037"/>
    <w:rPr>
      <w:rFonts w:ascii="Calibri" w:eastAsia="Times New Roman" w:hAnsi="Calibri" w:cs="Calibri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20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42037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42037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2037"/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20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42037"/>
    <w:rPr>
      <w:rFonts w:ascii="Calibri" w:eastAsia="Times New Roman" w:hAnsi="Calibri" w:cs="Calibri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B42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2037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Tekstpodstawowy21">
    <w:name w:val="Tekst podstawowy 21"/>
    <w:basedOn w:val="Normalny"/>
    <w:rsid w:val="00B42037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B42037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42037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42037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unhideWhenUsed/>
    <w:rsid w:val="00B42037"/>
    <w:rPr>
      <w:sz w:val="16"/>
      <w:szCs w:val="16"/>
    </w:rPr>
  </w:style>
  <w:style w:type="character" w:styleId="Odwoanieprzypisukocowego">
    <w:name w:val="endnote reference"/>
    <w:semiHidden/>
    <w:unhideWhenUsed/>
    <w:rsid w:val="00B4203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5874</Words>
  <Characters>35246</Characters>
  <Application>Microsoft Office Word</Application>
  <DocSecurity>0</DocSecurity>
  <Lines>293</Lines>
  <Paragraphs>82</Paragraphs>
  <ScaleCrop>false</ScaleCrop>
  <Company/>
  <LinksUpToDate>false</LinksUpToDate>
  <CharactersWithSpaces>41038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Ciechan</dc:creator>
  <cp:keywords/>
  <dc:description/>
  <cp:lastModifiedBy>Iwona Łaszewska</cp:lastModifiedBy>
  <cp:revision>2</cp:revision>
  <dcterms:created xsi:type="dcterms:W3CDTF">2026-02-01T20:11:00Z</dcterms:created>
  <dcterms:modified xsi:type="dcterms:W3CDTF">2026-04-14T08:21:00Z</dcterms:modified>
</cp:coreProperties>
</file>